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C1" w:rsidRPr="00B34005" w:rsidRDefault="00AE2AC1" w:rsidP="00B3400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66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t>Вариант № 15494899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Задание 1 № </w:t>
      </w:r>
      <w:hyperlink r:id="rId4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2796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Укажите номера предложений, в которых верно передана ГЛАВНАЯ информация, содержащаяся в тексте. Запишите номера этих предложений.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1) Когда в 334 году до Рождества Христова Александр Македонский предложил свою помощь в восстановлении храма Артемиды в Эфесе, жители города отказали великому владыке, так как считали, что богу, каковым они считали Александра, не подобает воздвигать храм богине Артемиде.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2) Александр Македонский, предложив помощь в восстановлении храма Артемиды, сожжённого Геростратом, поставил жителей Эфеса в затруднительное положение, ведь для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эфесцев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великий царь был варваром, а варвару нельзя было участвовать в восстановлении храма богини.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Эфесцам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не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желавшим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принимать от Александра Македонского помощь в восстановлении храма Артемиды, но в то же время боявшимся отказать ему, удалось с помощью лести и хитрости убедить полководца не оказывать помощь.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4) В 334 году до Рождества Христова Александр Македонский, возглавляя поход против персов, пролегавший через Малую Азию, предложил жителям Эфеса свою помощь в восстановлении храма Артемиды.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5)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Эфесцам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пришлось пойти на хитрость и лесть, чтобы убедить Александра Македонского не оказывать помощь в восстановлении храма Артемиды, так как отказаться от помощи они боялись.</w:t>
      </w:r>
    </w:p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0"/>
      </w:tblGrid>
      <w:tr w:rsidR="00AE2AC1" w:rsidRPr="00B34005" w:rsidTr="00AE2AC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340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(1)В 334 г. до Рождества Христова Александр Македонский во время своего победоносного похода против персов, пролегавшего через Малую Азию, подошел к Эфесу, основанному греками в конце второго тысячелетия до нашей эры, и, посетив храм Артемиды, который тогда восстанавливался после пожара, устроенного Геростратом, твердо решил деньгами помочь его строительству. (2)Своим предложением Александр озадачил жителей города: с одной стороны, </w:t>
            </w:r>
            <w:proofErr w:type="spellStart"/>
            <w:r w:rsidRPr="00B340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эфесцы</w:t>
            </w:r>
            <w:proofErr w:type="spellEnd"/>
            <w:proofErr w:type="gramEnd"/>
            <w:r w:rsidRPr="00B340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B340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боялись оскорбить могущественного царя Македонии отказом, с другой стороны, Александр, как и всякий человек, для которого греческий язык не был родным, являлся для них варваром и не должен был участвовать в восстановлении храма греческой богине. (3)&lt;...&gt; жителям Эфеса удалось найти выход из затруднительного положения: они заявили чужеземному царю, что могущественный владыка подобен богу, богу же не подобает воздвигать храм богине</w:t>
            </w:r>
            <w:proofErr w:type="gramEnd"/>
            <w:r w:rsidRPr="00B340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и, польщенный такими словами, Александр покинул Эфес, не настаивая более на своей помощи.</w:t>
            </w:r>
          </w:p>
        </w:tc>
      </w:tr>
    </w:tbl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Задание 2 № </w:t>
      </w:r>
      <w:hyperlink r:id="rId5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17103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подберите сочинительный союз, который должен быть на месте пропуска в третьем предложении?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Задание 3 № </w:t>
      </w:r>
      <w:hyperlink r:id="rId6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8076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Прочитайте фрагмент словарной статьи, в которой приводятся значения слова РОДНОЙ.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РОДНО́Й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Состоящий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в прямом (кровном) родстве, а также вообще в родстве. </w:t>
      </w:r>
      <w:r w:rsidRPr="00B340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Родная сестра. Р. дядя. Гостить у родных 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(сущ.).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Свой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по рождению, по духу, по привычкам. </w:t>
      </w:r>
      <w:r w:rsidRPr="00B340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Р. край. Родная страна. Р. язык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(язык своей родины, на к-ром говорят с детства).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3. Дорогой, милый (в обращении).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Задание 4 № </w:t>
      </w:r>
      <w:hyperlink r:id="rId7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3100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шАрфы</w:t>
      </w:r>
      <w:proofErr w:type="spellEnd"/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слИвовый</w:t>
      </w:r>
      <w:proofErr w:type="spellEnd"/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опломбИровать</w:t>
      </w:r>
      <w:proofErr w:type="spellEnd"/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красИвейший</w:t>
      </w:r>
      <w:proofErr w:type="spellEnd"/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доскА</w:t>
      </w:r>
      <w:proofErr w:type="spellEnd"/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Задание 5 № </w:t>
      </w:r>
      <w:hyperlink r:id="rId8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4041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Сотрудники лесничества и пожарные совместными усилиями потушили разгоревшийся в БОЛОТИСТОЙ местности крупный природный пожар.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Известный режиссёр снял навеянный АВТОБИОГРАФИЧЕСКИМИ мотивами фильм — групповой портрет своего поколения.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Известный режиссёр ощущал НЕТЕРПИМУЮ потребность передавать опыт молодым актёрам и поэтому создал свой театр.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ДЛИТЕЛЬНОЕ пребывание на воздухе оказывает благотворное влияние на человека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Задание 6 № </w:t>
      </w:r>
      <w:hyperlink r:id="rId9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17027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Отредактируйте предложение: исправьте лексическую ошибку, </w:t>
      </w: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заменив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неверно употреблённое слово. Запишите подобранное слово, соблюдая нормы современного русского литературного языка.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Алексей, которого Никита считал закадычным врагом и при любой возможности стремился унизить, был всегда спокоен, ни на какие провокации не реагировал.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Задание 7 № </w:t>
      </w:r>
      <w:hyperlink r:id="rId10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12502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 одном из выделенных ниже слов допущена ошибка в образовании формы слова. </w:t>
      </w: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Исправьте ошибку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и запишите слово правильно.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ПОМАШИТЕ рукой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шесть БЛЮДЕЦ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НАИЛУЧШИЙ способ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СЕМЬЮСТАМИ ответами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занавесить ТЮЛЬЮ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Задание 8 № </w:t>
      </w:r>
      <w:hyperlink r:id="rId11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12758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108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540"/>
        <w:gridCol w:w="4988"/>
      </w:tblGrid>
      <w:tr w:rsidR="00AE2AC1" w:rsidRPr="00B34005" w:rsidTr="00B34005"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</w:t>
            </w:r>
          </w:p>
        </w:tc>
      </w:tr>
      <w:tr w:rsidR="00AE2AC1" w:rsidRPr="00B34005" w:rsidTr="00B34005"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нарушение в построении сложного предложения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неправильное построение предложения с причастным оборотом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нарушение в построении предложения с деепричастным оборотом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неправильный выбор предложно-падежной формы существительного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нарушение в построении предложения с однородными членами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Завернувшись в плед, мне стало тепло и уютно, озноб прекратился, так что очень скоро я заснул крепким, целебным сном.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В этой девушке Николай с первого момента знакомства увидел не только прекрасную потенциальную жену, мать его будущих детей, но и своего лучшего друга.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Михаил спросил меня, </w:t>
            </w:r>
            <w:proofErr w:type="gramStart"/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</w:t>
            </w:r>
            <w:proofErr w:type="gramEnd"/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хочу ли я пойти в субботу в театр, открывшийся после реконструкции.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Лёня, страстно желая поступить в лётное училище, решил пойти наперекор желанию своих родителей, мечтавших видеть сына врачом.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Не только на полу, стенах и столах, а также и во всех углах террасы красовались разнообразные вазы и горшки с цветами, источавшими тонкий аромат.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6) Приступая к описанию недавних и столь странных событий, произошедшим в нашем, доселе ничем не выдающемся </w:t>
            </w:r>
            <w:proofErr w:type="gramStart"/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городе</w:t>
            </w:r>
            <w:proofErr w:type="gramEnd"/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я принуждён начать несколько издалека.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7) Мы не знали, как правильно поступить в данной ситуации, поэтому испытывали тревогу, опасаясь за последствия любого принятого нами необдуманного решения.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8) Роман «Бесы» Достоевского – это захватывающий сюжет, бушующие страсти и чрезвычайные события «под стеклянным колпаком» провинциального города.</w:t>
            </w:r>
          </w:p>
          <w:p w:rsidR="00AE2AC1" w:rsidRPr="00B34005" w:rsidRDefault="00AE2AC1" w:rsidP="00B34005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 Когда по истечению четырёх лет пребывания в Швейцарии Николай вернулся в свой маленький уездный город, он удивился тому, насколько тот изменился.</w:t>
            </w:r>
          </w:p>
        </w:tc>
      </w:tr>
    </w:tbl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AE2AC1" w:rsidRPr="00B34005" w:rsidTr="00AE2AC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AE2AC1" w:rsidRPr="00B34005" w:rsidTr="00AE2AC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9. Задание 9 № </w:t>
      </w:r>
      <w:hyperlink r:id="rId12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14448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закл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нать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р..акция, пол..гать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2) проф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риентация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д..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брота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в..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теран</w:t>
      </w:r>
      <w:proofErr w:type="spell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загл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денье, прим..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рять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(галстук), п..левая (кухня)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вн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мательный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д..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пломат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през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дент</w:t>
      </w:r>
      <w:proofErr w:type="spell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5) г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рода,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насм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хаться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скр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пучая</w:t>
      </w:r>
      <w:proofErr w:type="spellEnd"/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Задание 10 № </w:t>
      </w:r>
      <w:hyperlink r:id="rId13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14578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пре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..чувствовать,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..крутить, по..ставить;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2) раз..чаровать,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..брать, с..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трудник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юнктура</w:t>
      </w:r>
      <w:proofErr w:type="spellEnd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с..ёжиться, в..елся;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беспр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станно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сопр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..частность, пр..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дворный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5) спец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нструмент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пост..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мпрессионизм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пред..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юльский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Задание 11 № </w:t>
      </w:r>
      <w:hyperlink r:id="rId14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14521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отта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в,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ореш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..к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2)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вкрадч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вый,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меньш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нство</w:t>
      </w:r>
      <w:proofErr w:type="spell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запрыг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вать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движ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мый</w:t>
      </w:r>
      <w:proofErr w:type="spell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алюмини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вый, пород..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стый</w:t>
      </w:r>
      <w:proofErr w:type="spell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5)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задумч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вый,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гир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..вой (спорт)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Задание 12 № </w:t>
      </w:r>
      <w:hyperlink r:id="rId15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14506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постро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шь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(можно) </w:t>
      </w:r>
      <w:proofErr w:type="spellStart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наде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ться</w:t>
      </w:r>
      <w:proofErr w:type="spellEnd"/>
      <w:proofErr w:type="gram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2)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задерж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вшийся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раду..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щийся</w:t>
      </w:r>
      <w:proofErr w:type="spell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раскле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шь</w:t>
      </w:r>
      <w:proofErr w:type="spellEnd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намет..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(план)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пропол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шь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упроща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шь</w:t>
      </w:r>
      <w:proofErr w:type="spell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5) (он)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расстел</w:t>
      </w:r>
      <w:proofErr w:type="spellEnd"/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т,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заправ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шь</w:t>
      </w:r>
      <w:proofErr w:type="spellEnd"/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Задание 13 № </w:t>
      </w:r>
      <w:hyperlink r:id="rId16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12609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Тот долгий, нисколько (НЕ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)П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ОНЯТНЫЙ чужим ушам разговор сблизил Олега и Настю.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(НЕ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)С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ОМНЕВАЯСЬ в своём решении ни минуты, Аркаша вышел из дома.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Василию (НЕ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)Д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ОСТАВАЛО смелости признаться себе самому, что уже пора отступить, сдаться.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(НЕ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)З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АРОСШИЙ камышом берег привлёк нас, и мы решили переночевать здесь.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Меня оскорбило (НЕ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)В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ЕЖЛИВОЕ замечание приятеля, а то, каким ледяным тоном оно было сделано.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Задание 14 № </w:t>
      </w:r>
      <w:hyperlink r:id="rId17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9308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(НА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)К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ОНЕЦ дело было передано в районный суд, после чего наши оппоненты пошли (НА)ПОПЯТНУЮ.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(В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)Т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ЕЧЕНИЕ года выпуск продукции на предприятии увеличился (В)ДВОЕ.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Если ты и (В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)П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РАВДУ живёшь мечтой, важно продолжать верить в неё, ЧТО(БЫ) ни говорили тебе окружающие.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(ПО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)Э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ТОМУ мосту, представлявшему собой два натянутых каната с бамбуковыми перекладинами, идти (В)ДВОЁМ было опасно.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(ПО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)Н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АЧАЛУ Гоша ТО(ЖЕ) побаивался сурового егеря, но вскоре был совершенно пленён его умением обращаться с лошадьми и собаками.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Задание 15 № </w:t>
      </w:r>
      <w:hyperlink r:id="rId18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2641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Укажите все цифры, на месте которых пишется одна буква Н.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Цифры укажите в порядке возрастания.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Жаре(1)</w:t>
      </w:r>
      <w:proofErr w:type="spellStart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ая</w:t>
      </w:r>
      <w:proofErr w:type="spellEnd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картошка была щедро </w:t>
      </w:r>
      <w:proofErr w:type="spellStart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посыпа</w:t>
      </w:r>
      <w:proofErr w:type="spellEnd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(2)а пря(3)</w:t>
      </w:r>
      <w:proofErr w:type="spellStart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ыми</w:t>
      </w:r>
      <w:proofErr w:type="spellEnd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азиатскими приправами, отчего приобрела изыска(4)</w:t>
      </w:r>
      <w:proofErr w:type="spellStart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ый</w:t>
      </w:r>
      <w:proofErr w:type="spellEnd"/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восточный привкус.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16. Задание 16 № </w:t>
      </w:r>
      <w:hyperlink r:id="rId19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6240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1) В комнате остались только хозяин да Сергей Николаевич да Владимир Петрович.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2)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Свияжский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был не только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умный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но и очень образованный человек.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3) Запряжённые в сохи и бороны лошади были сытые и крупные.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4) Всё в комнате затихло и слышалось только слабое потрескивание восковых свечей.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5) Где-то в передней гремит ведёрко и слышится тихий плеск воды.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Задание 17 № </w:t>
      </w:r>
      <w:hyperlink r:id="rId20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2610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Расставьте все знаки препинания: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укажите цифр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-ы), на месте которой(-ых) в предложении должна(-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 стоять запятая(-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Наплескавшись вдоволь (1) и (2) попрыгав в воду с перевёрнутого ржавого кузова (3) неведомо как очутившегося в озере (4) мальчишки устроились с удочками возле камышей.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Задание 18 № </w:t>
      </w:r>
      <w:hyperlink r:id="rId21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4373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Расставьте все недостающие знаки препинания: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укажите цифр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-ы), на месте которой(-ых) в предложении должна(-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 стоять запятая(-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В липовой аллее печально шелестела под ногами прошлогодняя листва, и в тихих сумерках (1) казалось (2) прятались тени. И вдруг на миг от этой картины повеяло очарованием (3) как будто (4) чего-то очень знакомого, близкого с детства.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Задание 19 № </w:t>
      </w:r>
      <w:hyperlink r:id="rId22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12827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Расставьте все знаки препинания: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укажите цифр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-ы), на месте которой(-ых) в предложении должна(-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 стоять запятая(-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Докучливые жильцы стали писать во все возможные и невозможные инстанции о том (1) как худо им живётся в родном доме (2) ремонт (3) которого (4) ежедневно лишает их сна и покоя.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Задание 20 № </w:t>
      </w:r>
      <w:hyperlink r:id="rId23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5001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Расставьте все знаки препинания: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укажите цифр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-ы), на месте которой(-ых) в предложении должна(-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 стоять запятая(-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Этот мост (1) который (2) хотя и был сделан из дерева (3) стоял здесь так долго (4) будто был всегда.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 Задание 21 № </w:t>
      </w:r>
      <w:hyperlink r:id="rId24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14109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Найдите предложения, в которых запятые ставятся в соответствии с одним и тем же правилом пунктуации. Запишите номера этих предложений.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1) Жизнь в доме начиналась с пяти часов утра: отец вставал рано и тут же принимался за работу. 2) Если с утра собиралось много крестьян и объездчиков, которые дожидались своей очереди по выдаче билетов на рубку леса, отец мобилизовал молодёжь. 3) В работе отец был прост, всегда шутил с крестьянами и объездчиками, просто расспрашивал их об их жизни. 4) Служба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отца была опасная: то пожары в лесу, то обвалы, то банды грабителей, но отец перед опасностями не останавливался. 5) Неустанная забота матери о детях проходила через всю нашу жизнь. 6) Несмотря на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то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мать была слаба здоровьем, она успевала делать всё аккуратно, к чему приучала и нас. 7) Даже в самые тяжёлые времена безденежья мать поддерживала в доме уют.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(По воспоминаниям Л. Маяковской)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 Задание 22 № </w:t>
      </w:r>
      <w:hyperlink r:id="rId25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7447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Какие из высказываний соответствуют содержанию текста? Укажите номера ответов в возрастающем порядке.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1) Подходы к участку обороны у подножия Мамаева кургана днём насквозь простреливались противником.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2) Василий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был командиром взвода.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3) В пятой роте, которой командовал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было три человека.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вдвоём со старшиной отбивал по несколько атак в день.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5) Василий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часто встречался с рассказчиком после войны.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(1)Василий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или просто Вася, как звали мы его в полку, был командиром пятой роты. (2)Участок его обороны находился у самого подножия Мамаева кургана, господствующей над городом высоты, за овладение которой в течение всех пяти месяцев шли наиболее кровавые бои.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(3)Участок был трудный, абсолютно ровный, ничем не защищённый, а главное, с отвратительными подходами, насквозь простреливавшимися противником. (4)Днём пятая рота была фактически отрезана от 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остального полка. (5)Снабжение и связь с тылом происходили только ночью. (6)Всё это очень осложняло оборону участка. (7)Надо было что-то предпринимать. (8)И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решил сделать ход сообщения между своими окопами и железнодорожной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насыпью.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(9)Однажды ночью он явился ко мне в землянку. (10)С трудом втиснул свою массивную фигуру в мою клетушку и сел у входа на корточки. (11)Смуглый кудрявый парень, с густыми чёрными бровями и неожиданно голубыми, при общей его чёрноте, глазами. (12)Просидел он у меня недолго — погрелся у печки и под конец попросил немного толу – «а то, будь</w:t>
      </w:r>
      <w:proofErr w:type="gramEnd"/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оно неладно, все лопаты об этот чёртов грунт сломал».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— (13)Ладно, — сказал я. — (14)Присылай солдат, я дам, сколько надо.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— (15)Солдат? — он чуть-чуть улыбнулся краешком губ. — (16)Не так-то у меня их много, чтоб гонять взад-вперёд. (17)Давай мне, сам понесу. (18)И он вытащил из-за пазухи телогрейки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здоровенный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мешок.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(19)На следующую ночь он опять пришёл, потом — его старшина, потом — опять он.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(20)Спустя полторы-две недели нам с капитаном удалось попасть во владения Конакова, в пятую роту. (21)Сейчас прямо от насыпи, где стояли пулемёты и полковая сорокапятка, шёл не очень, правда, глубокий, сантиметров на пятьдесят, но по всем правилам сделанный ход сообщения до самой передовой.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(22)Конакова в его блиндаже мы не застали. (23)На ржавой, неизвестно откуда добытой кровати, укрывшись с головой шинелью, храпел старшина, в углу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сидел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скрючившись с подвешенной к уху трубкой молоденький связист. (24)Вскоре появился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растолкал старшину, и тот, торопливо засунув руки в рукава шинели, снял со стены трофейный автомат и ползком выбрался из блиндажа.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(25)Мы с капитаном уселись у печки.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— (26)Ну как? — спросил капитан, чтобы с чего-нибудь начать.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— (27)Да ничего, –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улыбнулся, как обычно, одними уголками губ. — (28)Воюем помаленьку. (29)С людьми вот только сложно…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— (30)Ну с людьми везде туго, – привычной для того времени фразой ответил капитан. — (31)Вместо количества нужно качеством брать.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(32)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ничего не ответил. (33)Потянулся за автоматом.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— (34)Пойдём, что ли, по передовой пройдёмся?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(35)Мы вышли.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(36)Вдруг выяснилось то, что ни одному из нас даже в голову не могло прийти. (37)Мы прошли всю передовую от левого фланга до правого, увидели окопы, одиночные ячейки для бойцов с маленькими нишами для патронов, разложенные на бруствере винтовки и автоматы, два ручных пулемёта на флангах — одним словом, всё то, чему и положено быть на передовой. (38)Не было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только одного — не было солдат. (39)На всём протяжении обороны мы не встретили ни одного солдата. (40)Только старшину. (41)Спокойно и неторопливо, в надвинутой на глаза ушанке, переходил он от винтовки к винтовке, от автомата к автомату и давал очередь или одиночный выстрел по немцам…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(42)Дальнейшая судьба Конакова мне неизвестна — война разбросала нас в разные стороны. (43)Но, когда вспоминаю его — большого, неуклюжего, с тихой, стеснительной улыбкой; когда вспоминаю, как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он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молча потянулся за автоматом в ответ на слова капитана, что за счёт количества надо нажимать на качество; когда думаю о том, что этот человек вдвоём со старшиной отбивал несколько атак в день и называл это только «трудновато было», мне становится ясно, что таким людям, как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, и с такими людьми, как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не страшен враг. (44)Никакой!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(45)А ведь таких у нас миллионы, десятки миллионов, целая страна.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(По </w:t>
      </w:r>
      <w:r w:rsidRPr="00B340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В. П. Некрасову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*)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* </w:t>
      </w:r>
      <w:r w:rsidRPr="00B340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Виктор Платонович Некрасов</w:t>
      </w: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(1911 — 1987 гг.) — русский писатель, автор произведений о буднях военной жизни.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 Задание 23 № </w:t>
      </w:r>
      <w:hyperlink r:id="rId26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7448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Какие из перечисленных утверждений являются верными? Укажите номера ответов.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Цифры указываем в порядке возрастания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1) Предложения 4–5 содержат описание.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2) В предложениях 22–23 содержится рассуждение.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3) Предложения 24–25 содержат повествование.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4) Предложения 37–41 содержат элементы описания.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5) В предложении 43 присутствует элемент описания.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 Задание 24 № </w:t>
      </w:r>
      <w:hyperlink r:id="rId27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7453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Из предложений 25–34 выпишите синонимы (синонимическую пару).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(25)Мы с капитаном уселись у печки.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— (26)Ну как? — спросил капитан, чтобы с чего-нибудь начать.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— (27)Да ничего, –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улыбнулся, как обычно, одними уголками губ. — (28)Воюем помаленьку. (29)С людьми вот только сложно…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— (30)Ну с людьми везде туго, – привычной для того времени фразой ответил капитан. — (31)Вместо количества нужно качеством брать.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(32)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ничего не ответил. (33)Потянулся за автоматом.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— (34)Пойдём, что ли, по передовой пройдёмся?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 Задание 25 № </w:t>
      </w:r>
      <w:hyperlink r:id="rId28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7449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Среди предложений 1–8 найдите тако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е(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ие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), которое(-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 связано(-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 с предыдущим с помощью притяжательного местоимения. Напишите номе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р(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-а) этого(-их) предложения(-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(1)Василий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, или просто Вася, как звали мы его в полку, был командиром пятой роты. (2)Участок его обороны находился у самого подножия Мамаева кургана, господствующей над городом высоты, за овладение которой в течение всех пяти месяцев шли наиболее кровавые бои.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(3)Участок был трудный, абсолютно ровный, ничем не защищённый, а главное, с отвратительными подходами, насквозь простреливавшимися противником. (4)Днём пятая рота была фактически отрезана от остального полка. (5)Снабжение и связь с тылом происходили только ночью. (6)Всё это очень осложняло оборону участка. (7)Надо было что-то предпринимать. (8)И </w:t>
      </w:r>
      <w:proofErr w:type="spell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Конаков</w:t>
      </w:r>
      <w:proofErr w:type="spell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решил сделать ход сообщения между своими окопами и железнодорожной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насыпью.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 Задание 26 № </w:t>
      </w:r>
      <w:hyperlink r:id="rId29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7450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Прочитайте фрагмент рецензии. В нём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«Для того чтобы перенести читателя в военное время, В. П. Некрасовым наряду с лексикой тематической группы «Война» («землянка», «телогрейка», «пулемёты», «блиндаж», «шинель») используется и (А)_____ («клетушка», «помаленьку», «парень»).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Автор скуп на развёрнутые описания. Тем выразительнее редкие тропы. Так, описывая оборону участка, автор использует троп — (Б)_____ («кровавые бои» в предложении 2, «отвратительными подходами» в предложении 3). Усиливает эффект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прочитанного (В)_____ («даже в голову не могло прийти» в предложении 36). Синтаксическое средство выразительности — (Г)_____ (предложение 37) — фиксирует внимание читателя на реалиях военного времени».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Список терминов: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1) эпитет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2) сравнительный оборот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3) восклицательные предложения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4) профессиональная лексика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5) фразеологизм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6) лексический повтор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7) противопоставление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8) разговорная лексика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9) ряд однородных членов предложения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AE2AC1" w:rsidRPr="00B34005" w:rsidTr="00AE2AC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E2AC1" w:rsidRPr="00B34005" w:rsidTr="00AE2AC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2AC1" w:rsidRPr="00B34005" w:rsidRDefault="00AE2AC1" w:rsidP="00B3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AC1" w:rsidRPr="00B34005" w:rsidRDefault="00AE2AC1" w:rsidP="00B34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27. Задание 27 № </w:t>
      </w:r>
      <w:hyperlink r:id="rId30" w:history="1">
        <w:r w:rsidRPr="00B34005">
          <w:rPr>
            <w:rFonts w:ascii="Times New Roman" w:eastAsia="Times New Roman" w:hAnsi="Times New Roman" w:cs="Times New Roman"/>
            <w:b/>
            <w:bCs/>
            <w:color w:val="090949"/>
            <w:u w:val="single"/>
            <w:lang w:eastAsia="ru-RU"/>
          </w:rPr>
          <w:t>7466</w:t>
        </w:r>
      </w:hyperlink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Напишите сочинение по прочитанному тексту.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Сформулируйте одну из проблем, поставленных автором текста.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Прокомментируйте сформулированную проблему. Включите в комментарий два примера-иллюстрации из прочитанного текста, которые, по Вашему мнению, важны для понимания проблемы исходного текста (избегайте чрезмерного цитирования). Поясните значение каждого примера и укажите смысловую связь между ними.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Сформулируйте позицию автора (рассказчика). Выразите своё отношение к позиции автора по проблеме исходного текста (согласие или несогласие) и обоснуйте его.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Объём сочинения — не менее 150 слов.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</w:t>
      </w:r>
      <w:proofErr w:type="gramStart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текст</w:t>
      </w:r>
      <w:proofErr w:type="gramEnd"/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каких бы то ни было комментариев, то такая работа оценивается 0 баллов.</w:t>
      </w:r>
    </w:p>
    <w:p w:rsidR="00AE2AC1" w:rsidRPr="00B34005" w:rsidRDefault="00AE2AC1" w:rsidP="00B3400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4005">
        <w:rPr>
          <w:rFonts w:ascii="Times New Roman" w:eastAsia="Times New Roman" w:hAnsi="Times New Roman" w:cs="Times New Roman"/>
          <w:color w:val="000000"/>
          <w:lang w:eastAsia="ru-RU"/>
        </w:rPr>
        <w:t>Сочинение пишите аккуратно, разборчивым почерком.</w:t>
      </w:r>
    </w:p>
    <w:p w:rsidR="00202932" w:rsidRPr="00B34005" w:rsidRDefault="00202932" w:rsidP="00B34005">
      <w:pPr>
        <w:spacing w:after="0" w:line="240" w:lineRule="auto"/>
        <w:rPr>
          <w:rFonts w:ascii="Times New Roman" w:hAnsi="Times New Roman" w:cs="Times New Roman"/>
        </w:rPr>
      </w:pPr>
    </w:p>
    <w:sectPr w:rsidR="00202932" w:rsidRPr="00B34005" w:rsidSect="00B3400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38BB"/>
    <w:rsid w:val="001238BB"/>
    <w:rsid w:val="00202932"/>
    <w:rsid w:val="00AE2AC1"/>
    <w:rsid w:val="00B34005"/>
    <w:rsid w:val="00ED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39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34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5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5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2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63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046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9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8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75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2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428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8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3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2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69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41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3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0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38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5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81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6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8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3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3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81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1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27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58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3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8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25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9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98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54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8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449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84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1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95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5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1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1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3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68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030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1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61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7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3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2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195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4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2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6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66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5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48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2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46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1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7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0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008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8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49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595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2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5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3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30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0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3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3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70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16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8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59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8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7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2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1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5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4041" TargetMode="External"/><Relationship Id="rId13" Type="http://schemas.openxmlformats.org/officeDocument/2006/relationships/hyperlink" Target="https://rus-ege.sdamgia.ru/problem?id=14578" TargetMode="External"/><Relationship Id="rId18" Type="http://schemas.openxmlformats.org/officeDocument/2006/relationships/hyperlink" Target="https://rus-ege.sdamgia.ru/problem?id=2641" TargetMode="External"/><Relationship Id="rId26" Type="http://schemas.openxmlformats.org/officeDocument/2006/relationships/hyperlink" Target="https://rus-ege.sdamgia.ru/problem?id=74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-ege.sdamgia.ru/problem?id=4373" TargetMode="External"/><Relationship Id="rId7" Type="http://schemas.openxmlformats.org/officeDocument/2006/relationships/hyperlink" Target="https://rus-ege.sdamgia.ru/problem?id=3100" TargetMode="External"/><Relationship Id="rId12" Type="http://schemas.openxmlformats.org/officeDocument/2006/relationships/hyperlink" Target="https://rus-ege.sdamgia.ru/problem?id=14448" TargetMode="External"/><Relationship Id="rId17" Type="http://schemas.openxmlformats.org/officeDocument/2006/relationships/hyperlink" Target="https://rus-ege.sdamgia.ru/problem?id=9308" TargetMode="External"/><Relationship Id="rId25" Type="http://schemas.openxmlformats.org/officeDocument/2006/relationships/hyperlink" Target="https://rus-ege.sdamgia.ru/problem?id=7447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12609" TargetMode="External"/><Relationship Id="rId20" Type="http://schemas.openxmlformats.org/officeDocument/2006/relationships/hyperlink" Target="https://rus-ege.sdamgia.ru/problem?id=2610" TargetMode="External"/><Relationship Id="rId29" Type="http://schemas.openxmlformats.org/officeDocument/2006/relationships/hyperlink" Target="https://rus-ege.sdamgia.ru/problem?id=745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8076" TargetMode="External"/><Relationship Id="rId11" Type="http://schemas.openxmlformats.org/officeDocument/2006/relationships/hyperlink" Target="https://rus-ege.sdamgia.ru/problem?id=12758" TargetMode="External"/><Relationship Id="rId24" Type="http://schemas.openxmlformats.org/officeDocument/2006/relationships/hyperlink" Target="https://rus-ege.sdamgia.ru/problem?id=1410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s-ege.sdamgia.ru/problem?id=17103" TargetMode="External"/><Relationship Id="rId15" Type="http://schemas.openxmlformats.org/officeDocument/2006/relationships/hyperlink" Target="https://rus-ege.sdamgia.ru/problem?id=14506" TargetMode="External"/><Relationship Id="rId23" Type="http://schemas.openxmlformats.org/officeDocument/2006/relationships/hyperlink" Target="https://rus-ege.sdamgia.ru/problem?id=5001" TargetMode="External"/><Relationship Id="rId28" Type="http://schemas.openxmlformats.org/officeDocument/2006/relationships/hyperlink" Target="https://rus-ege.sdamgia.ru/problem?id=7449" TargetMode="External"/><Relationship Id="rId10" Type="http://schemas.openxmlformats.org/officeDocument/2006/relationships/hyperlink" Target="https://rus-ege.sdamgia.ru/problem?id=12502" TargetMode="External"/><Relationship Id="rId19" Type="http://schemas.openxmlformats.org/officeDocument/2006/relationships/hyperlink" Target="https://rus-ege.sdamgia.ru/problem?id=624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rus-ege.sdamgia.ru/problem?id=2796" TargetMode="External"/><Relationship Id="rId9" Type="http://schemas.openxmlformats.org/officeDocument/2006/relationships/hyperlink" Target="https://rus-ege.sdamgia.ru/problem?id=17027" TargetMode="External"/><Relationship Id="rId14" Type="http://schemas.openxmlformats.org/officeDocument/2006/relationships/hyperlink" Target="https://rus-ege.sdamgia.ru/problem?id=14521" TargetMode="External"/><Relationship Id="rId22" Type="http://schemas.openxmlformats.org/officeDocument/2006/relationships/hyperlink" Target="https://rus-ege.sdamgia.ru/problem?id=12827" TargetMode="External"/><Relationship Id="rId27" Type="http://schemas.openxmlformats.org/officeDocument/2006/relationships/hyperlink" Target="https://rus-ege.sdamgia.ru/problem?id=7453" TargetMode="External"/><Relationship Id="rId30" Type="http://schemas.openxmlformats.org/officeDocument/2006/relationships/hyperlink" Target="https://rus-ege.sdamgia.ru/problem?id=7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Елизавета</cp:lastModifiedBy>
  <cp:revision>3</cp:revision>
  <dcterms:created xsi:type="dcterms:W3CDTF">2020-04-21T06:02:00Z</dcterms:created>
  <dcterms:modified xsi:type="dcterms:W3CDTF">2020-04-27T02:15:00Z</dcterms:modified>
</cp:coreProperties>
</file>