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1C" w:rsidRPr="00A529D9" w:rsidRDefault="00305C1C" w:rsidP="00305C1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Воспитательная система  </w:t>
      </w: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Сегодня целью воспитания школьников является создание условий для формирования и развития личности высококультурной, интеллектуальной, социально активной, гуманной. Воспитание в каждом  ребёнке человечности, доброты, гражданственности, толерантности,  творческого отношения к труду, бережного отношения ко всему живому, охрана культуры своего народа – вот ведущие ценности, которыми  руководствуется педагогический коллектив и которыми должна насыщаться воспитательная система школы. Кроме этого перед педагогическим коллективом стоит задача воспитания уважения, любви и бережного отношения к природе родного края, к традициям и обычаям своего народа, развития у учащихся потребности в   здоровом образе жизни, в активных занятиях спортом. </w:t>
      </w: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Классные руководители — самая значимая категория организаторов воспитательного процесса в школе. В настоящее время заметно меняется содержание, </w:t>
      </w:r>
      <w:r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33116B">
        <w:rPr>
          <w:rFonts w:ascii="Times New Roman" w:hAnsi="Times New Roman" w:cs="Times New Roman"/>
          <w:sz w:val="24"/>
          <w:szCs w:val="24"/>
        </w:rPr>
        <w:t xml:space="preserve">и методы их работы. </w:t>
      </w:r>
      <w:r w:rsidRPr="0033116B">
        <w:rPr>
          <w:rFonts w:ascii="Times New Roman" w:hAnsi="Times New Roman" w:cs="Times New Roman"/>
          <w:sz w:val="24"/>
          <w:szCs w:val="24"/>
        </w:rPr>
        <w:br/>
        <w:t>       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Работа классного руководителя — целенаправленная, системная, планируемая деятельность, строящаяся на основе концепции воспитания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классе. </w:t>
      </w: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В большинстве своем классные руководители принимают активное участие в работе методического объединения: делятся опытом практической работы, проводят открытые классные часы, родительские собрания, участвуют в конк</w:t>
      </w:r>
      <w:r>
        <w:rPr>
          <w:rFonts w:ascii="Times New Roman" w:hAnsi="Times New Roman" w:cs="Times New Roman"/>
          <w:sz w:val="24"/>
          <w:szCs w:val="24"/>
        </w:rPr>
        <w:t xml:space="preserve">урсах районного, регионального </w:t>
      </w:r>
      <w:r w:rsidRPr="0033116B">
        <w:rPr>
          <w:rFonts w:ascii="Times New Roman" w:hAnsi="Times New Roman" w:cs="Times New Roman"/>
          <w:sz w:val="24"/>
          <w:szCs w:val="24"/>
        </w:rPr>
        <w:t xml:space="preserve">уровней, осуществляют самооценку и оценку работы коллег.  </w:t>
      </w:r>
    </w:p>
    <w:p w:rsidR="00305C1C" w:rsidRPr="0033116B" w:rsidRDefault="00305C1C" w:rsidP="00305C1C">
      <w:pPr>
        <w:jc w:val="both"/>
        <w:rPr>
          <w:rStyle w:val="20"/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Главными задачами</w:t>
      </w:r>
      <w:r w:rsidR="000F2346">
        <w:rPr>
          <w:rFonts w:ascii="Times New Roman" w:hAnsi="Times New Roman" w:cs="Times New Roman"/>
          <w:sz w:val="24"/>
          <w:szCs w:val="24"/>
        </w:rPr>
        <w:t xml:space="preserve"> </w:t>
      </w:r>
      <w:r w:rsidRPr="0033116B">
        <w:rPr>
          <w:rFonts w:ascii="Times New Roman" w:hAnsi="Times New Roman" w:cs="Times New Roman"/>
          <w:sz w:val="24"/>
          <w:szCs w:val="24"/>
        </w:rPr>
        <w:t>деятельности методического объединения классных руководителей являются следующие:</w:t>
      </w:r>
    </w:p>
    <w:p w:rsidR="00305C1C" w:rsidRPr="0033116B" w:rsidRDefault="00305C1C" w:rsidP="00305C1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305C1C" w:rsidRPr="0033116B" w:rsidRDefault="00305C1C" w:rsidP="00305C1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305C1C" w:rsidRPr="0033116B" w:rsidRDefault="00305C1C" w:rsidP="00305C1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305C1C" w:rsidRPr="0033116B" w:rsidRDefault="00305C1C" w:rsidP="00305C1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4.Организация условий </w:t>
      </w:r>
      <w:proofErr w:type="spellStart"/>
      <w:r w:rsidRPr="0033116B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33116B">
        <w:rPr>
          <w:rFonts w:ascii="Times New Roman" w:hAnsi="Times New Roman" w:cs="Times New Roman"/>
          <w:sz w:val="24"/>
          <w:szCs w:val="24"/>
        </w:rPr>
        <w:t xml:space="preserve"> для успешного обучения и воспитания учащихся.</w:t>
      </w:r>
    </w:p>
    <w:p w:rsidR="00305C1C" w:rsidRPr="0033116B" w:rsidRDefault="00305C1C" w:rsidP="00305C1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5.Изучение и обобщение интересного опыта работы классного руководителя.</w:t>
      </w:r>
    </w:p>
    <w:p w:rsidR="00305C1C" w:rsidRPr="0033116B" w:rsidRDefault="00305C1C" w:rsidP="00305C1C">
      <w:pPr>
        <w:pStyle w:val="a4"/>
        <w:spacing w:before="0" w:beforeAutospacing="0" w:after="200" w:afterAutospacing="0" w:line="276" w:lineRule="auto"/>
        <w:jc w:val="both"/>
      </w:pPr>
      <w:r w:rsidRPr="0033116B">
        <w:t xml:space="preserve">           В качестве основных форм работы для реализации данных задач определены тематические заседания методического объединения; участие в работе педсовета и совещаниях при директоре; рабочие совещания; открытые воспитательные мероприятия; </w:t>
      </w:r>
      <w:r w:rsidRPr="0033116B">
        <w:lastRenderedPageBreak/>
        <w:t xml:space="preserve">отчеты о работе; собеседование, знакомство с новинками методической литературы и другие. </w:t>
      </w:r>
    </w:p>
    <w:p w:rsidR="00305C1C" w:rsidRPr="0033116B" w:rsidRDefault="00305C1C" w:rsidP="00305C1C">
      <w:pPr>
        <w:pStyle w:val="a4"/>
        <w:spacing w:before="0" w:beforeAutospacing="0" w:after="200" w:afterAutospacing="0" w:line="276" w:lineRule="auto"/>
        <w:jc w:val="both"/>
      </w:pPr>
      <w:r w:rsidRPr="0033116B">
        <w:t xml:space="preserve">           Задачи воспитательной работы школы вытекают из основных направлений, </w:t>
      </w: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i/>
          <w:sz w:val="24"/>
          <w:szCs w:val="24"/>
        </w:rPr>
        <w:t xml:space="preserve">  Инвариантные:</w:t>
      </w:r>
    </w:p>
    <w:p w:rsidR="00305C1C" w:rsidRPr="0033116B" w:rsidRDefault="00305C1C" w:rsidP="00305C1C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- воспитание гражданина и патриота России;</w:t>
      </w:r>
    </w:p>
    <w:p w:rsidR="00305C1C" w:rsidRPr="0033116B" w:rsidRDefault="00305C1C" w:rsidP="00305C1C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- формирование здорового и безопасного образа жизни;</w:t>
      </w:r>
    </w:p>
    <w:p w:rsidR="00305C1C" w:rsidRPr="0033116B" w:rsidRDefault="00305C1C" w:rsidP="00305C1C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социально-педагогическая поддержка детей и молодежи.</w:t>
      </w:r>
    </w:p>
    <w:p w:rsidR="00305C1C" w:rsidRPr="0033116B" w:rsidRDefault="00305C1C" w:rsidP="00305C1C">
      <w:pPr>
        <w:tabs>
          <w:tab w:val="left" w:pos="3930"/>
        </w:tabs>
        <w:rPr>
          <w:rFonts w:ascii="Times New Roman" w:hAnsi="Times New Roman" w:cs="Times New Roman"/>
          <w:i/>
          <w:sz w:val="24"/>
          <w:szCs w:val="24"/>
        </w:rPr>
      </w:pPr>
      <w:r w:rsidRPr="0033116B">
        <w:rPr>
          <w:rFonts w:ascii="Times New Roman" w:hAnsi="Times New Roman" w:cs="Times New Roman"/>
          <w:i/>
          <w:sz w:val="24"/>
          <w:szCs w:val="24"/>
        </w:rPr>
        <w:t xml:space="preserve">  Вариативные</w:t>
      </w:r>
      <w:r w:rsidRPr="0033116B">
        <w:rPr>
          <w:rFonts w:ascii="Times New Roman" w:hAnsi="Times New Roman" w:cs="Times New Roman"/>
          <w:sz w:val="24"/>
          <w:szCs w:val="24"/>
        </w:rPr>
        <w:t>:</w:t>
      </w:r>
    </w:p>
    <w:p w:rsidR="00305C1C" w:rsidRPr="0033116B" w:rsidRDefault="00305C1C" w:rsidP="00305C1C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краеведческое воспитание;</w:t>
      </w:r>
    </w:p>
    <w:p w:rsidR="00305C1C" w:rsidRPr="0033116B" w:rsidRDefault="00305C1C" w:rsidP="00305C1C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трудовое  воспитание;</w:t>
      </w:r>
    </w:p>
    <w:p w:rsidR="00305C1C" w:rsidRPr="0033116B" w:rsidRDefault="00305C1C" w:rsidP="00305C1C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художественно-эстетическое  воспитание;</w:t>
      </w:r>
    </w:p>
    <w:p w:rsidR="00305C1C" w:rsidRDefault="00305C1C" w:rsidP="00305C1C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духовно-нравственное  воспитание.</w:t>
      </w:r>
    </w:p>
    <w:p w:rsidR="00305C1C" w:rsidRPr="0033116B" w:rsidRDefault="00305C1C" w:rsidP="00305C1C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физкультурно-оздоровительное воспитание;</w:t>
      </w: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ab/>
        <w:t>Воспитательная работа по этим направлениям проводится в тесной связи с учебной деятельность</w:t>
      </w:r>
      <w:r>
        <w:rPr>
          <w:rFonts w:ascii="Times New Roman" w:hAnsi="Times New Roman" w:cs="Times New Roman"/>
          <w:sz w:val="24"/>
          <w:szCs w:val="24"/>
        </w:rPr>
        <w:t>ю и учреждениями социума (детская</w:t>
      </w:r>
      <w:r w:rsidRPr="0033116B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Pr="0033116B">
        <w:rPr>
          <w:rFonts w:ascii="Times New Roman" w:hAnsi="Times New Roman" w:cs="Times New Roman"/>
          <w:sz w:val="24"/>
          <w:szCs w:val="24"/>
        </w:rPr>
        <w:t xml:space="preserve">, отдел по делам молодёжи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Тере-Хольского</w:t>
      </w:r>
      <w:proofErr w:type="spellEnd"/>
      <w:r w:rsidR="009B0093">
        <w:rPr>
          <w:rFonts w:ascii="Times New Roman" w:hAnsi="Times New Roman" w:cs="Times New Roman"/>
          <w:sz w:val="24"/>
          <w:szCs w:val="24"/>
        </w:rPr>
        <w:t xml:space="preserve"> </w:t>
      </w:r>
      <w:r w:rsidRPr="0033116B">
        <w:rPr>
          <w:rFonts w:ascii="Times New Roman" w:hAnsi="Times New Roman" w:cs="Times New Roman"/>
          <w:sz w:val="24"/>
          <w:szCs w:val="24"/>
        </w:rPr>
        <w:t>муниципального района).</w:t>
      </w:r>
    </w:p>
    <w:p w:rsidR="00305C1C" w:rsidRPr="0033116B" w:rsidRDefault="00305C1C" w:rsidP="00305C1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Работа по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 xml:space="preserve">патриотическому и гражданскому воспитанию – </w:t>
      </w:r>
      <w:r w:rsidRPr="0033116B">
        <w:rPr>
          <w:rFonts w:ascii="Times New Roman" w:hAnsi="Times New Roman" w:cs="Times New Roman"/>
          <w:sz w:val="24"/>
          <w:szCs w:val="24"/>
        </w:rPr>
        <w:t>основное направление воспитательной работы в школе, так как, воспитывая человека, любящего свою Родину, мы воспитываем высоконравственного человека. Эта работа ведется  на высоком уровне; сложилась система мероприятий, проводящихся из года в год:</w:t>
      </w:r>
    </w:p>
    <w:p w:rsidR="00305C1C" w:rsidRPr="0033116B" w:rsidRDefault="00305C1C" w:rsidP="00305C1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 митинге ко Дню Победы.</w:t>
      </w:r>
    </w:p>
    <w:p w:rsidR="00305C1C" w:rsidRPr="0033116B" w:rsidRDefault="00305C1C" w:rsidP="00305C1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Проводится военно-спортивной игры «Зарница».</w:t>
      </w:r>
    </w:p>
    <w:p w:rsidR="00305C1C" w:rsidRPr="0033116B" w:rsidRDefault="00305C1C" w:rsidP="00305C1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 конкурсах рисунков, плакатов,  празднование дня Защитника Отечества, Дня Победы.</w:t>
      </w:r>
    </w:p>
    <w:p w:rsidR="00305C1C" w:rsidRPr="0033116B" w:rsidRDefault="00305C1C" w:rsidP="00305C1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 акциях: «Рука помощи ветерану», «Подарок ветерану».</w:t>
      </w:r>
    </w:p>
    <w:p w:rsidR="00305C1C" w:rsidRPr="0033116B" w:rsidRDefault="00305C1C" w:rsidP="00305C1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Акция для младших школьников «Победа входит в кажды</w:t>
      </w:r>
      <w:r>
        <w:rPr>
          <w:rFonts w:ascii="Times New Roman" w:hAnsi="Times New Roman" w:cs="Times New Roman"/>
          <w:sz w:val="24"/>
          <w:szCs w:val="24"/>
        </w:rPr>
        <w:t>й дом», посвященная</w:t>
      </w:r>
      <w:r w:rsidRPr="0033116B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войне, в ходе которой была оказан</w:t>
      </w:r>
      <w:r>
        <w:rPr>
          <w:rFonts w:ascii="Times New Roman" w:hAnsi="Times New Roman" w:cs="Times New Roman"/>
          <w:sz w:val="24"/>
          <w:szCs w:val="24"/>
        </w:rPr>
        <w:t>а помощь ветеранам.</w:t>
      </w:r>
    </w:p>
    <w:p w:rsidR="00305C1C" w:rsidRPr="0033116B" w:rsidRDefault="00305C1C" w:rsidP="00305C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 районном конкурсе детского изобразительного творчества «Рисуем Победу».</w:t>
      </w:r>
    </w:p>
    <w:p w:rsidR="00305C1C" w:rsidRPr="0033116B" w:rsidRDefault="00305C1C" w:rsidP="00305C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во Всероссийской акции «Бессмертный полк».</w:t>
      </w:r>
    </w:p>
    <w:p w:rsidR="00305C1C" w:rsidRPr="0033116B" w:rsidRDefault="00305C1C" w:rsidP="00305C1C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Шефская помощь ветеранам, пожилым людям в благоустройстве придомовой территории.</w:t>
      </w:r>
    </w:p>
    <w:p w:rsidR="00305C1C" w:rsidRPr="0033116B" w:rsidRDefault="00305C1C" w:rsidP="00305C1C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lastRenderedPageBreak/>
        <w:t xml:space="preserve">      В соответствии с годовым планом работы школы были проведены следующие воспитательные мероприятия, направленные на формирование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здорового и безопасного образа жизни:</w:t>
      </w:r>
    </w:p>
    <w:p w:rsidR="00305C1C" w:rsidRPr="0033116B" w:rsidRDefault="00305C1C" w:rsidP="00305C1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Дни здоровья. </w:t>
      </w:r>
    </w:p>
    <w:p w:rsidR="00305C1C" w:rsidRPr="0033116B" w:rsidRDefault="00305C1C" w:rsidP="00305C1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Ежедневные утренние зарядки.</w:t>
      </w:r>
    </w:p>
    <w:p w:rsidR="00305C1C" w:rsidRPr="0033116B" w:rsidRDefault="00305C1C" w:rsidP="00305C1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Спортивные соревнования по различным видам (волейбол, баскетбол</w:t>
      </w:r>
      <w:r>
        <w:rPr>
          <w:rFonts w:ascii="Times New Roman" w:hAnsi="Times New Roman" w:cs="Times New Roman"/>
          <w:sz w:val="24"/>
          <w:szCs w:val="24"/>
        </w:rPr>
        <w:t>, футбол</w:t>
      </w:r>
      <w:r w:rsidRPr="0033116B">
        <w:rPr>
          <w:rFonts w:ascii="Times New Roman" w:hAnsi="Times New Roman" w:cs="Times New Roman"/>
          <w:sz w:val="24"/>
          <w:szCs w:val="24"/>
        </w:rPr>
        <w:t>), эстафеты.</w:t>
      </w:r>
    </w:p>
    <w:p w:rsidR="00305C1C" w:rsidRPr="0033116B" w:rsidRDefault="00305C1C" w:rsidP="00305C1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Декада  безопасности на дорогах, в рамках которых приняли участие в районной акции «Вежливый водитель». </w:t>
      </w:r>
    </w:p>
    <w:p w:rsidR="00305C1C" w:rsidRPr="006A3B2E" w:rsidRDefault="00305C1C" w:rsidP="00305C1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В течение года проводятся классные часы и беседы, а также родительские собрания  по профилактике употребления наркотических и </w:t>
      </w:r>
      <w:proofErr w:type="spellStart"/>
      <w:r w:rsidRPr="0033116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3116B">
        <w:rPr>
          <w:rFonts w:ascii="Times New Roman" w:hAnsi="Times New Roman" w:cs="Times New Roman"/>
          <w:sz w:val="24"/>
          <w:szCs w:val="24"/>
        </w:rPr>
        <w:t xml:space="preserve"> средств, акции </w:t>
      </w:r>
      <w:r w:rsidRPr="006A3B2E">
        <w:rPr>
          <w:rFonts w:ascii="Times New Roman" w:hAnsi="Times New Roman" w:cs="Times New Roman"/>
          <w:sz w:val="24"/>
          <w:szCs w:val="24"/>
        </w:rPr>
        <w:t>«Сделай правильный выбор» были проведены классные часы, конкурс рисунков, плакатов и буклетов «Спорт против наркотиков».</w:t>
      </w:r>
    </w:p>
    <w:p w:rsidR="00305C1C" w:rsidRPr="0033116B" w:rsidRDefault="00305C1C" w:rsidP="00305C1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Каждый месяц организуются генеральные уборки</w:t>
      </w:r>
      <w:r>
        <w:rPr>
          <w:rFonts w:ascii="Times New Roman" w:hAnsi="Times New Roman" w:cs="Times New Roman"/>
          <w:sz w:val="24"/>
          <w:szCs w:val="24"/>
        </w:rPr>
        <w:t xml:space="preserve"> классов,</w:t>
      </w:r>
      <w:r w:rsidR="009B0093">
        <w:rPr>
          <w:rFonts w:ascii="Times New Roman" w:hAnsi="Times New Roman" w:cs="Times New Roman"/>
          <w:sz w:val="24"/>
          <w:szCs w:val="24"/>
        </w:rPr>
        <w:t xml:space="preserve"> </w:t>
      </w:r>
      <w:r w:rsidRPr="0033116B">
        <w:rPr>
          <w:rFonts w:ascii="Times New Roman" w:hAnsi="Times New Roman" w:cs="Times New Roman"/>
          <w:sz w:val="24"/>
          <w:szCs w:val="24"/>
        </w:rPr>
        <w:t xml:space="preserve">беседы о здоровом дыхании, питании, образе жизни, профилактике кариеса и других заболеваний, встречи с медицинскими работниками, отрабатываются практические навыки по оказанию первой медицинской помощи. </w:t>
      </w:r>
    </w:p>
    <w:p w:rsidR="00305C1C" w:rsidRPr="0033116B" w:rsidRDefault="00305C1C" w:rsidP="00305C1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Ученики школы ежегодно принимают участие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3116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портивно-массовых мероприятиях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Тере-Хольского</w:t>
      </w:r>
      <w:proofErr w:type="spellEnd"/>
      <w:r w:rsidR="009B0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района.</w:t>
      </w:r>
      <w:r w:rsidRPr="0033116B">
        <w:rPr>
          <w:rFonts w:ascii="Times New Roman" w:hAnsi="Times New Roman" w:cs="Times New Roman"/>
          <w:sz w:val="24"/>
          <w:szCs w:val="24"/>
        </w:rPr>
        <w:t xml:space="preserve"> Здоровый ребенок с удовольствием включается во все виды деятельности, он жизнерадостен, оптимистичен, открыт в общении со сверстниками и педагогами. А это залог развития всех сфер личности, всех его свойств и качеств</w:t>
      </w:r>
      <w:r w:rsidRPr="006A3B2E">
        <w:rPr>
          <w:rFonts w:ascii="Times New Roman" w:hAnsi="Times New Roman" w:cs="Times New Roman"/>
          <w:sz w:val="24"/>
          <w:szCs w:val="24"/>
        </w:rPr>
        <w:t>. В целях своевременного выявления физиологических отклонений в организме ребенка ежегодно проводится медицинское обследование детей на базе школы, которое  позволяет выявить состояние здоровья учащихся и наметить меры по охране и укреплению их здоровья.</w:t>
      </w: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C1C" w:rsidRPr="0033116B" w:rsidRDefault="00305C1C" w:rsidP="00305C1C">
      <w:pPr>
        <w:tabs>
          <w:tab w:val="left" w:pos="5355"/>
        </w:tabs>
        <w:rPr>
          <w:rFonts w:ascii="Times New Roman" w:hAnsi="Times New Roman" w:cs="Times New Roman"/>
          <w:b/>
          <w:sz w:val="24"/>
          <w:szCs w:val="24"/>
        </w:rPr>
      </w:pPr>
    </w:p>
    <w:p w:rsidR="00305C1C" w:rsidRPr="0033116B" w:rsidRDefault="00305C1C" w:rsidP="00305C1C">
      <w:pPr>
        <w:tabs>
          <w:tab w:val="left" w:pos="5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16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7875" cy="206692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05C1C" w:rsidRPr="0033116B" w:rsidRDefault="00305C1C" w:rsidP="00305C1C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3B2E">
        <w:rPr>
          <w:rFonts w:ascii="Times New Roman" w:hAnsi="Times New Roman" w:cs="Times New Roman"/>
          <w:sz w:val="24"/>
          <w:szCs w:val="24"/>
        </w:rPr>
        <w:lastRenderedPageBreak/>
        <w:t>Основную причину  отклонений в здоровье учащихся мы видим в нарастающем влиянии всего комплекса неблагоприятных факторов внешней среды, загрязнении биосферы в районе. Пути преодоления этих факторов - в активном участии в социальных проектах, направленных на оздоровление экологии района, создании благоприятного микроклимата на территории школы, в школе, проведении экологических исследований, приведении  в соответствие с санитарными правилами  гигиенических аспектов организации учебно-воспитательного процесса, соблюдении противопожарных норм, обучении учащихся по программам, соответствующим их возможностям, способностям, уровню здоровья.</w:t>
      </w: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ab/>
        <w:t xml:space="preserve">           Педагогический коллектив оказывает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социально-педагогическую поддержку детей,</w:t>
      </w:r>
      <w:r w:rsidRPr="0033116B">
        <w:rPr>
          <w:rFonts w:ascii="Times New Roman" w:hAnsi="Times New Roman" w:cs="Times New Roman"/>
          <w:sz w:val="24"/>
          <w:szCs w:val="24"/>
        </w:rPr>
        <w:t xml:space="preserve"> молодежи и их родителей. В школе постоянно ведется работа </w:t>
      </w:r>
      <w:r w:rsidRPr="0033116B">
        <w:rPr>
          <w:rFonts w:ascii="Times New Roman" w:hAnsi="Times New Roman" w:cs="Times New Roman"/>
          <w:bCs/>
          <w:iCs/>
          <w:sz w:val="24"/>
          <w:szCs w:val="24"/>
        </w:rPr>
        <w:t>по профилактике</w:t>
      </w:r>
      <w:r w:rsidRPr="0033116B">
        <w:rPr>
          <w:rFonts w:ascii="Times New Roman" w:hAnsi="Times New Roman" w:cs="Times New Roman"/>
          <w:sz w:val="24"/>
          <w:szCs w:val="24"/>
        </w:rPr>
        <w:t xml:space="preserve"> правонарушений, алкоголизма, наркомании, экстремизма  среди подростков, на каждую семью у социального педагога заведен «Социальный паспорт», в котором ведут записи о посещении и состоянии дел классные руководители и социальный педагог. Школа постоянно держит связь с комиссией по делам нес</w:t>
      </w:r>
      <w:r>
        <w:rPr>
          <w:rFonts w:ascii="Times New Roman" w:hAnsi="Times New Roman" w:cs="Times New Roman"/>
          <w:sz w:val="24"/>
          <w:szCs w:val="24"/>
        </w:rPr>
        <w:t xml:space="preserve">овершеннолетних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Тере-Хольского</w:t>
      </w:r>
      <w:proofErr w:type="spellEnd"/>
      <w:r w:rsidR="009B0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3116B">
        <w:rPr>
          <w:rFonts w:ascii="Times New Roman" w:hAnsi="Times New Roman" w:cs="Times New Roman"/>
          <w:sz w:val="24"/>
          <w:szCs w:val="24"/>
        </w:rPr>
        <w:t>. Результатом этой работы является отсутствие детей школьного возраста, состоящих на учете в ПДН, КДН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33116B">
        <w:rPr>
          <w:rFonts w:ascii="Times New Roman" w:hAnsi="Times New Roman" w:cs="Times New Roman"/>
          <w:sz w:val="24"/>
          <w:szCs w:val="24"/>
        </w:rPr>
        <w:t xml:space="preserve">акже нет детей, употребляющих или склонных к употреблению алкоголя, </w:t>
      </w:r>
      <w:proofErr w:type="spellStart"/>
      <w:r w:rsidRPr="0033116B">
        <w:rPr>
          <w:rFonts w:ascii="Times New Roman" w:hAnsi="Times New Roman" w:cs="Times New Roman"/>
          <w:sz w:val="24"/>
          <w:szCs w:val="24"/>
        </w:rPr>
        <w:t>ПАВ</w:t>
      </w:r>
      <w:proofErr w:type="gramStart"/>
      <w:r w:rsidRPr="0033116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3116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3116B">
        <w:rPr>
          <w:rFonts w:ascii="Times New Roman" w:hAnsi="Times New Roman" w:cs="Times New Roman"/>
          <w:sz w:val="24"/>
          <w:szCs w:val="24"/>
        </w:rPr>
        <w:t xml:space="preserve"> есть </w:t>
      </w:r>
      <w:r>
        <w:rPr>
          <w:rFonts w:ascii="Times New Roman" w:hAnsi="Times New Roman" w:cs="Times New Roman"/>
          <w:sz w:val="24"/>
          <w:szCs w:val="24"/>
        </w:rPr>
        <w:t xml:space="preserve">неблагополучные </w:t>
      </w:r>
      <w:r w:rsidRPr="0033116B">
        <w:rPr>
          <w:rFonts w:ascii="Times New Roman" w:hAnsi="Times New Roman" w:cs="Times New Roman"/>
          <w:sz w:val="24"/>
          <w:szCs w:val="24"/>
        </w:rPr>
        <w:t>семьи, которые состоят на учете.</w:t>
      </w:r>
      <w:r>
        <w:rPr>
          <w:rFonts w:ascii="Times New Roman" w:hAnsi="Times New Roman" w:cs="Times New Roman"/>
          <w:sz w:val="24"/>
          <w:szCs w:val="24"/>
        </w:rPr>
        <w:t xml:space="preserve"> С ними ведется целенаправленная работа в тесном сотрудничестве школы и КДН. </w:t>
      </w: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ab/>
        <w:t xml:space="preserve">С целью выявления детей группы риска регулярно проводится анкетирование подростков. Для того чтобы оказать поддержку детям, организуются психологические тренинги, тематические классные часы и беседы: «Здоровый образ жизни – это…», «Мы за здоровый образ жизни», «Оружием знания – против наркомании», «Вредные привычки и их действие на организм», «Будущее без наркотиков» (часы общения), спортивна игра  «Веселые старты», «Наркомания. Следствия и последствия» (круглый стол), «О курении» (диспут). </w:t>
      </w: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ab/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Работа с семьёй</w:t>
      </w:r>
      <w:r w:rsidRPr="0033116B">
        <w:rPr>
          <w:rFonts w:ascii="Times New Roman" w:hAnsi="Times New Roman" w:cs="Times New Roman"/>
          <w:sz w:val="24"/>
          <w:szCs w:val="24"/>
        </w:rPr>
        <w:t xml:space="preserve"> – это одно из самых важных направлений в воспитательной работе, поэтому большое количество мероприятий школы  связаны с семьёй. Мы рады видеть родителей на всех школьных мероприятиях, концертах, соревнованиях, развлекательных и конкурсных программах. </w:t>
      </w:r>
      <w:r w:rsidRPr="006A3B2E">
        <w:rPr>
          <w:rFonts w:ascii="Times New Roman" w:hAnsi="Times New Roman" w:cs="Times New Roman"/>
          <w:sz w:val="24"/>
          <w:szCs w:val="24"/>
        </w:rPr>
        <w:t>«Я, мама и</w:t>
      </w:r>
      <w:r>
        <w:rPr>
          <w:rFonts w:ascii="Times New Roman" w:hAnsi="Times New Roman" w:cs="Times New Roman"/>
          <w:sz w:val="24"/>
          <w:szCs w:val="24"/>
        </w:rPr>
        <w:t xml:space="preserve"> папа – спортивная семья», «Две звезды»</w:t>
      </w:r>
    </w:p>
    <w:p w:rsidR="00305C1C" w:rsidRPr="0033116B" w:rsidRDefault="00305C1C" w:rsidP="00305C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Концерты ко Дню Учителя, Дню пожилых людей позволяют  решать задачи нравственного воспитания, а также  дают возможность сказать слова благодарности своим учителям, продемонстрировать свои таланты и умения.</w:t>
      </w:r>
    </w:p>
    <w:p w:rsidR="00305C1C" w:rsidRPr="0033116B" w:rsidRDefault="00305C1C" w:rsidP="00305C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На реализацию задач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по экологическому и трудовому воспитанию</w:t>
      </w:r>
      <w:r w:rsidRPr="0033116B">
        <w:rPr>
          <w:rFonts w:ascii="Times New Roman" w:hAnsi="Times New Roman" w:cs="Times New Roman"/>
          <w:sz w:val="24"/>
          <w:szCs w:val="24"/>
        </w:rPr>
        <w:t xml:space="preserve"> учащихся направлены такие мероприятия, как:  конкурс поделок из природного материала, в котором принимали участие школьники, акции «Чистый берег», «Экологический патруль», </w:t>
      </w:r>
      <w:r w:rsidRPr="0033116B">
        <w:rPr>
          <w:rFonts w:ascii="Times New Roman" w:hAnsi="Times New Roman" w:cs="Times New Roman"/>
          <w:color w:val="000000"/>
          <w:sz w:val="24"/>
          <w:szCs w:val="24"/>
        </w:rPr>
        <w:t>операция «Зимующие птицы», акция «Оставим елочку в лесу»</w:t>
      </w:r>
      <w:r>
        <w:rPr>
          <w:rFonts w:ascii="Times New Roman" w:hAnsi="Times New Roman" w:cs="Times New Roman"/>
          <w:sz w:val="24"/>
          <w:szCs w:val="24"/>
        </w:rPr>
        <w:t xml:space="preserve">. За участие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33116B">
        <w:rPr>
          <w:rFonts w:ascii="Times New Roman" w:hAnsi="Times New Roman" w:cs="Times New Roman"/>
          <w:sz w:val="24"/>
          <w:szCs w:val="24"/>
        </w:rPr>
        <w:t>этих</w:t>
      </w:r>
      <w:proofErr w:type="spellEnd"/>
      <w:r w:rsidRPr="003311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16B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331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учащиеся  награждаются </w:t>
      </w:r>
      <w:r w:rsidRPr="0033116B">
        <w:rPr>
          <w:rFonts w:ascii="Times New Roman" w:hAnsi="Times New Roman" w:cs="Times New Roman"/>
          <w:sz w:val="24"/>
          <w:szCs w:val="24"/>
        </w:rPr>
        <w:t xml:space="preserve"> грамотами и дипломами. </w:t>
      </w:r>
      <w:r>
        <w:rPr>
          <w:rFonts w:ascii="Times New Roman" w:hAnsi="Times New Roman" w:cs="Times New Roman"/>
          <w:sz w:val="24"/>
          <w:szCs w:val="24"/>
        </w:rPr>
        <w:t xml:space="preserve">Кроме того ученики  нашей школы ежегодно принимают участие в республиканских мероприятиях «Пернатые». </w:t>
      </w:r>
      <w:r w:rsidRPr="0033116B">
        <w:rPr>
          <w:rFonts w:ascii="Times New Roman" w:hAnsi="Times New Roman" w:cs="Times New Roman"/>
          <w:sz w:val="24"/>
          <w:szCs w:val="24"/>
        </w:rPr>
        <w:t>Кроме этого мы благоустраиваем территорию школы</w:t>
      </w:r>
      <w:r>
        <w:rPr>
          <w:rFonts w:ascii="Times New Roman" w:hAnsi="Times New Roman" w:cs="Times New Roman"/>
          <w:sz w:val="24"/>
          <w:szCs w:val="24"/>
        </w:rPr>
        <w:t xml:space="preserve"> и территорию</w:t>
      </w:r>
      <w:r w:rsidR="009B0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бюста фронтовика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 w:rsidR="009B0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Чамзырына</w:t>
      </w:r>
      <w:proofErr w:type="spellEnd"/>
      <w:r w:rsidR="009B0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Шошкуковича</w:t>
      </w:r>
      <w:proofErr w:type="spellEnd"/>
      <w:r w:rsidRPr="0033116B">
        <w:rPr>
          <w:rFonts w:ascii="Times New Roman" w:hAnsi="Times New Roman" w:cs="Times New Roman"/>
          <w:sz w:val="24"/>
          <w:szCs w:val="24"/>
        </w:rPr>
        <w:t xml:space="preserve">, оказываем помощь в уборке </w:t>
      </w:r>
      <w:r w:rsidRPr="0033116B">
        <w:rPr>
          <w:rFonts w:ascii="Times New Roman" w:hAnsi="Times New Roman" w:cs="Times New Roman"/>
          <w:sz w:val="24"/>
          <w:szCs w:val="24"/>
        </w:rPr>
        <w:lastRenderedPageBreak/>
        <w:t xml:space="preserve">приусадебной территории </w:t>
      </w:r>
      <w:r>
        <w:rPr>
          <w:rFonts w:ascii="Times New Roman" w:hAnsi="Times New Roman" w:cs="Times New Roman"/>
          <w:sz w:val="24"/>
          <w:szCs w:val="24"/>
        </w:rPr>
        <w:t>пожилым, ветеранам труда</w:t>
      </w:r>
      <w:r w:rsidRPr="0033116B">
        <w:rPr>
          <w:rFonts w:ascii="Times New Roman" w:hAnsi="Times New Roman" w:cs="Times New Roman"/>
          <w:sz w:val="24"/>
          <w:szCs w:val="24"/>
        </w:rPr>
        <w:t xml:space="preserve">. На школьном дворе </w:t>
      </w:r>
      <w:r w:rsidRPr="00FE247F">
        <w:rPr>
          <w:rFonts w:ascii="Times New Roman" w:hAnsi="Times New Roman" w:cs="Times New Roman"/>
          <w:sz w:val="24"/>
          <w:szCs w:val="24"/>
        </w:rPr>
        <w:t xml:space="preserve">– участки, </w:t>
      </w:r>
      <w:r w:rsidRPr="0033116B">
        <w:rPr>
          <w:rFonts w:ascii="Times New Roman" w:hAnsi="Times New Roman" w:cs="Times New Roman"/>
          <w:sz w:val="24"/>
          <w:szCs w:val="24"/>
        </w:rPr>
        <w:t xml:space="preserve"> каждая из которых закреплена за определенными классами. Ученики высаживают цветы, ухаживают за ними соответственно этому распределению.</w:t>
      </w:r>
    </w:p>
    <w:p w:rsidR="00305C1C" w:rsidRPr="0033116B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Для формирования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художественно-эстетических и духовно-нравственных каче</w:t>
      </w:r>
      <w:proofErr w:type="gramStart"/>
      <w:r w:rsidRPr="0033116B">
        <w:rPr>
          <w:rFonts w:ascii="Times New Roman" w:hAnsi="Times New Roman" w:cs="Times New Roman"/>
          <w:b/>
          <w:i/>
          <w:sz w:val="24"/>
          <w:szCs w:val="24"/>
        </w:rPr>
        <w:t>ств</w:t>
      </w:r>
      <w:r w:rsidR="009B00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ольники  </w:t>
      </w:r>
      <w:r w:rsidRPr="0033116B">
        <w:rPr>
          <w:rFonts w:ascii="Times New Roman" w:hAnsi="Times New Roman" w:cs="Times New Roman"/>
          <w:sz w:val="24"/>
          <w:szCs w:val="24"/>
        </w:rPr>
        <w:t>вовле</w:t>
      </w:r>
      <w:r>
        <w:rPr>
          <w:rFonts w:ascii="Times New Roman" w:hAnsi="Times New Roman" w:cs="Times New Roman"/>
          <w:sz w:val="24"/>
          <w:szCs w:val="24"/>
        </w:rPr>
        <w:t xml:space="preserve">чены в </w:t>
      </w:r>
      <w:r w:rsidRPr="0033116B">
        <w:rPr>
          <w:rFonts w:ascii="Times New Roman" w:hAnsi="Times New Roman" w:cs="Times New Roman"/>
          <w:sz w:val="24"/>
          <w:szCs w:val="24"/>
        </w:rPr>
        <w:t xml:space="preserve"> культур</w:t>
      </w:r>
      <w:r>
        <w:rPr>
          <w:rFonts w:ascii="Times New Roman" w:hAnsi="Times New Roman" w:cs="Times New Roman"/>
          <w:sz w:val="24"/>
          <w:szCs w:val="24"/>
        </w:rPr>
        <w:t>но - массовую работу: проведение концертных программ, выступление</w:t>
      </w:r>
      <w:r w:rsidRPr="0033116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доме культуры, постановка </w:t>
      </w:r>
      <w:r w:rsidRPr="0033116B">
        <w:rPr>
          <w:rFonts w:ascii="Times New Roman" w:hAnsi="Times New Roman" w:cs="Times New Roman"/>
          <w:sz w:val="24"/>
          <w:szCs w:val="24"/>
        </w:rPr>
        <w:t>спектаклей, участию  в заочных экскурсиях и путешествиях. В школе ведется кружок «</w:t>
      </w:r>
      <w:r w:rsidRPr="00FE247F">
        <w:rPr>
          <w:rFonts w:ascii="Times New Roman" w:hAnsi="Times New Roman" w:cs="Times New Roman"/>
          <w:sz w:val="24"/>
          <w:szCs w:val="24"/>
        </w:rPr>
        <w:t>Театральная гостиная»,</w:t>
      </w:r>
      <w:r w:rsidRPr="0033116B">
        <w:rPr>
          <w:rFonts w:ascii="Times New Roman" w:hAnsi="Times New Roman" w:cs="Times New Roman"/>
          <w:sz w:val="24"/>
          <w:szCs w:val="24"/>
        </w:rPr>
        <w:t xml:space="preserve"> который ребята с удовольствием посещают. </w:t>
      </w:r>
      <w:r>
        <w:rPr>
          <w:rFonts w:ascii="Times New Roman" w:hAnsi="Times New Roman" w:cs="Times New Roman"/>
          <w:sz w:val="24"/>
          <w:szCs w:val="24"/>
        </w:rPr>
        <w:t>Активно принимают участие в республиканских конкурсах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Хамнаарак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«Город мастеров». Идам У.К.</w:t>
      </w:r>
      <w:r w:rsidRPr="0033116B">
        <w:rPr>
          <w:rFonts w:ascii="Times New Roman" w:hAnsi="Times New Roman" w:cs="Times New Roman"/>
          <w:sz w:val="24"/>
          <w:szCs w:val="24"/>
        </w:rPr>
        <w:t xml:space="preserve">, учитель </w:t>
      </w:r>
      <w:proofErr w:type="gramStart"/>
      <w:r w:rsidRPr="0033116B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33116B">
        <w:rPr>
          <w:rFonts w:ascii="Times New Roman" w:hAnsi="Times New Roman" w:cs="Times New Roman"/>
          <w:sz w:val="24"/>
          <w:szCs w:val="24"/>
        </w:rPr>
        <w:t xml:space="preserve">, систематически организует </w:t>
      </w:r>
      <w:proofErr w:type="gramStart"/>
      <w:r w:rsidRPr="0033116B">
        <w:rPr>
          <w:rFonts w:ascii="Times New Roman" w:hAnsi="Times New Roman" w:cs="Times New Roman"/>
          <w:sz w:val="24"/>
          <w:szCs w:val="24"/>
        </w:rPr>
        <w:t>тематические</w:t>
      </w:r>
      <w:proofErr w:type="gramEnd"/>
      <w:r w:rsidR="009B0093">
        <w:rPr>
          <w:rFonts w:ascii="Times New Roman" w:hAnsi="Times New Roman" w:cs="Times New Roman"/>
          <w:sz w:val="24"/>
          <w:szCs w:val="24"/>
        </w:rPr>
        <w:t xml:space="preserve"> </w:t>
      </w:r>
      <w:r w:rsidRPr="0033116B">
        <w:rPr>
          <w:rFonts w:ascii="Times New Roman" w:hAnsi="Times New Roman" w:cs="Times New Roman"/>
          <w:sz w:val="24"/>
          <w:szCs w:val="24"/>
        </w:rPr>
        <w:t>выставки рисунков детей: «В ожидании Нового года», «Огонь – друг и враг человека», «Опасности вокруг нас», «Любимым мамам», «Для милых нежных и любимых», «Птицы – наши друзья», «С днем Победы!», «С днем защитника Отечества!»</w:t>
      </w:r>
      <w:r>
        <w:rPr>
          <w:rFonts w:ascii="Times New Roman" w:hAnsi="Times New Roman" w:cs="Times New Roman"/>
          <w:sz w:val="24"/>
          <w:szCs w:val="24"/>
        </w:rPr>
        <w:t xml:space="preserve"> и к предметным неделям.</w:t>
      </w:r>
    </w:p>
    <w:p w:rsidR="00305C1C" w:rsidRPr="00AE6F62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Pr="0033116B">
        <w:rPr>
          <w:rFonts w:ascii="Times New Roman" w:hAnsi="Times New Roman" w:cs="Times New Roman"/>
          <w:sz w:val="24"/>
          <w:szCs w:val="24"/>
        </w:rPr>
        <w:t xml:space="preserve">, которые принимают участие в  конкурсах разного уровня, приобретают новые навыки и умения и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  </w:t>
      </w:r>
      <w:r>
        <w:rPr>
          <w:rFonts w:ascii="Times New Roman" w:hAnsi="Times New Roman" w:cs="Times New Roman"/>
          <w:sz w:val="24"/>
          <w:szCs w:val="24"/>
        </w:rPr>
        <w:tab/>
        <w:t>Мероприятия муниципального уровня позволяют выйти на более высокий уровень.</w:t>
      </w:r>
      <w:r w:rsidR="009B0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Отдаленность  и труднодоступность района препятствует участию в региональных  конкурсах и соревнованиях.</w:t>
      </w:r>
    </w:p>
    <w:p w:rsidR="00305C1C" w:rsidRPr="00AE6F62" w:rsidRDefault="00305C1C" w:rsidP="00305C1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2E">
        <w:rPr>
          <w:rFonts w:ascii="Times New Roman" w:hAnsi="Times New Roman" w:cs="Times New Roman"/>
          <w:b/>
          <w:sz w:val="24"/>
          <w:szCs w:val="24"/>
        </w:rPr>
        <w:t xml:space="preserve">Результаты участия в мероприятиях разного </w:t>
      </w:r>
      <w:r w:rsidRPr="00346719">
        <w:rPr>
          <w:rFonts w:ascii="Times New Roman" w:hAnsi="Times New Roman" w:cs="Times New Roman"/>
          <w:b/>
          <w:sz w:val="24"/>
          <w:szCs w:val="24"/>
        </w:rPr>
        <w:t>уровня</w:t>
      </w:r>
    </w:p>
    <w:tbl>
      <w:tblPr>
        <w:tblW w:w="9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569"/>
        <w:gridCol w:w="2202"/>
        <w:gridCol w:w="2977"/>
      </w:tblGrid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Республиканское  соревнование по футболу «Кожаный мяч» в средней возрастной группе (девочки)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Бисер </w:t>
            </w:r>
          </w:p>
          <w:p w:rsidR="00305C1C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камень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Чазанылга</w:t>
            </w:r>
            <w:proofErr w:type="spellEnd"/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Пернатые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Кунгуртуг</w:t>
            </w:r>
            <w:proofErr w:type="spellEnd"/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звезды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1C" w:rsidRPr="00AE6F62" w:rsidTr="002219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C1C" w:rsidRPr="00AE6F62" w:rsidTr="0022191F"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AE6F62" w:rsidRDefault="00305C1C" w:rsidP="002219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1C" w:rsidRPr="00ED7992" w:rsidRDefault="00305C1C" w:rsidP="00221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5C1C" w:rsidRPr="00AE6F62" w:rsidRDefault="00305C1C" w:rsidP="00305C1C">
      <w:pPr>
        <w:pStyle w:val="1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305C1C" w:rsidRPr="00346719" w:rsidRDefault="00305C1C" w:rsidP="00305C1C">
      <w:pPr>
        <w:pStyle w:val="1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346719">
        <w:rPr>
          <w:rFonts w:ascii="Times New Roman" w:hAnsi="Times New Roman"/>
          <w:sz w:val="24"/>
          <w:szCs w:val="24"/>
        </w:rPr>
        <w:t xml:space="preserve">Хочется  отметить, что по сравнению с прошлым учебным годом вырос охват обучающихся, 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 образовательный процесс.    </w:t>
      </w:r>
      <w:r w:rsidRPr="00346719">
        <w:rPr>
          <w:rFonts w:ascii="Times New Roman" w:hAnsi="Times New Roman"/>
          <w:bCs/>
          <w:sz w:val="24"/>
          <w:szCs w:val="24"/>
        </w:rPr>
        <w:t xml:space="preserve">В 2018-2019 учебном году учителя-предметники  вели работу с одаренными детьми по заранее утвержденному плану работы, а также скорректированным индивидуальным планам. </w:t>
      </w:r>
      <w:r w:rsidRPr="00346719">
        <w:rPr>
          <w:rFonts w:ascii="Times New Roman" w:hAnsi="Times New Roman"/>
          <w:sz w:val="24"/>
          <w:szCs w:val="24"/>
        </w:rPr>
        <w:t>Учащиеся школы с 5-11  классы принимали активное участие в первом (школьном) этапе Всероссийской олимпиады школьников.</w:t>
      </w:r>
    </w:p>
    <w:p w:rsidR="00305C1C" w:rsidRPr="00AE6F62" w:rsidRDefault="00305C1C" w:rsidP="00305C1C">
      <w:pPr>
        <w:jc w:val="both"/>
        <w:rPr>
          <w:rFonts w:ascii="Times New Roman" w:hAnsi="Times New Roman" w:cs="Times New Roman"/>
          <w:sz w:val="24"/>
          <w:szCs w:val="24"/>
        </w:rPr>
      </w:pPr>
      <w:r w:rsidRPr="00346719">
        <w:rPr>
          <w:rFonts w:ascii="Times New Roman" w:hAnsi="Times New Roman" w:cs="Times New Roman"/>
          <w:sz w:val="24"/>
          <w:szCs w:val="24"/>
        </w:rPr>
        <w:t xml:space="preserve">Победители школьного  этапа из числа учащихся участвовали   в районных олимпиадах. </w:t>
      </w:r>
    </w:p>
    <w:p w:rsidR="00305C1C" w:rsidRPr="00A529D9" w:rsidRDefault="00305C1C" w:rsidP="00305C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 целью выявления уровня удовлетворённости родителей образовательными ус</w:t>
      </w:r>
      <w:r>
        <w:rPr>
          <w:rFonts w:ascii="Times New Roman" w:hAnsi="Times New Roman" w:cs="Times New Roman"/>
          <w:sz w:val="24"/>
          <w:szCs w:val="24"/>
        </w:rPr>
        <w:t>лугами, предоставляемыми школой проводятся анкетирование родителей.</w:t>
      </w:r>
      <w:r w:rsidRPr="00A529D9">
        <w:rPr>
          <w:rFonts w:ascii="Times New Roman" w:hAnsi="Times New Roman" w:cs="Times New Roman"/>
          <w:sz w:val="24"/>
          <w:szCs w:val="24"/>
        </w:rPr>
        <w:t xml:space="preserve">  Результаты  анкетирования родителей  показывают: в целом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29D9">
        <w:rPr>
          <w:rFonts w:ascii="Times New Roman" w:hAnsi="Times New Roman" w:cs="Times New Roman"/>
          <w:sz w:val="24"/>
          <w:szCs w:val="24"/>
        </w:rPr>
        <w:t xml:space="preserve"> уровень удовлетворённости родительской общественности образовательным процессом в школе хороший. В начальной школе коэффициент удовлетворённости чуть выше. По вопросам материально-технической оснащённости и организации социально-бытовых условий в школе уровень удовлетворённости родителей средний.</w:t>
      </w:r>
    </w:p>
    <w:p w:rsidR="00305C1C" w:rsidRPr="00A529D9" w:rsidRDefault="00305C1C" w:rsidP="00305C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По мнению родителей, педагоги нашей школы обладают умением убеждать и отстаивать свое мнение, всегда в курсе всех новых начинаний в методике обучения и воспитания школьников. В своей работе с классом они охватывают такие моменты, как сплочение классного коллектива; воспитание чувства товарищества, дружбы, взаимопомощи; привитие навыков культуры поведения в классе, школе, общественных местах; развитие самостоятельности, ответственности, дисциплинированности; повышения интереса к учебным предметам.</w:t>
      </w:r>
    </w:p>
    <w:p w:rsidR="00305C1C" w:rsidRPr="00A529D9" w:rsidRDefault="00EC5563" w:rsidP="00305C1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05C1C" w:rsidRPr="00A529D9">
        <w:rPr>
          <w:rFonts w:ascii="Times New Roman" w:hAnsi="Times New Roman" w:cs="Times New Roman"/>
          <w:b/>
          <w:sz w:val="24"/>
          <w:szCs w:val="24"/>
        </w:rPr>
        <w:t>Педагогическое взаимодействие с родителями обучающихся</w:t>
      </w:r>
    </w:p>
    <w:p w:rsidR="00305C1C" w:rsidRPr="00A529D9" w:rsidRDefault="00305C1C" w:rsidP="00305C1C">
      <w:pPr>
        <w:tabs>
          <w:tab w:val="left" w:pos="58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1.Организация работы родительского комитета школы.</w:t>
      </w:r>
    </w:p>
    <w:p w:rsidR="00305C1C" w:rsidRPr="00A529D9" w:rsidRDefault="00305C1C" w:rsidP="00305C1C">
      <w:pPr>
        <w:pStyle w:val="a3"/>
        <w:numPr>
          <w:ilvl w:val="0"/>
          <w:numId w:val="2"/>
        </w:numPr>
        <w:tabs>
          <w:tab w:val="left" w:pos="586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Изучение воспитательного потенциала семей, условий жизни обучающихся.</w:t>
      </w:r>
    </w:p>
    <w:p w:rsidR="00305C1C" w:rsidRPr="00A529D9" w:rsidRDefault="00305C1C" w:rsidP="00305C1C">
      <w:pPr>
        <w:pStyle w:val="a3"/>
        <w:numPr>
          <w:ilvl w:val="0"/>
          <w:numId w:val="2"/>
        </w:numPr>
        <w:tabs>
          <w:tab w:val="left" w:pos="586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Индивидуальная работа с различными категориями родителей обучающихся:</w:t>
      </w:r>
    </w:p>
    <w:p w:rsidR="00305C1C" w:rsidRDefault="00305C1C" w:rsidP="00305C1C">
      <w:pPr>
        <w:numPr>
          <w:ilvl w:val="1"/>
          <w:numId w:val="1"/>
        </w:numPr>
        <w:tabs>
          <w:tab w:val="clear" w:pos="1080"/>
          <w:tab w:val="num" w:pos="851"/>
          <w:tab w:val="left" w:pos="586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работа с родителями, уклоняющимися от выполнения родительского долга </w:t>
      </w:r>
      <w:proofErr w:type="gramStart"/>
      <w:r w:rsidRPr="00A529D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05C1C" w:rsidRPr="002C0AFB" w:rsidRDefault="00305C1C" w:rsidP="00305C1C">
      <w:pPr>
        <w:tabs>
          <w:tab w:val="num" w:pos="851"/>
          <w:tab w:val="left" w:pos="586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0AFB">
        <w:rPr>
          <w:rFonts w:ascii="Times New Roman" w:hAnsi="Times New Roman" w:cs="Times New Roman"/>
          <w:sz w:val="24"/>
          <w:szCs w:val="24"/>
        </w:rPr>
        <w:t xml:space="preserve">воспитании детей, </w:t>
      </w:r>
      <w:proofErr w:type="gramStart"/>
      <w:r w:rsidRPr="002C0AFB">
        <w:rPr>
          <w:rFonts w:ascii="Times New Roman" w:hAnsi="Times New Roman" w:cs="Times New Roman"/>
          <w:sz w:val="24"/>
          <w:szCs w:val="24"/>
        </w:rPr>
        <w:t>нарушающими</w:t>
      </w:r>
      <w:proofErr w:type="gramEnd"/>
      <w:r w:rsidRPr="002C0AFB">
        <w:rPr>
          <w:rFonts w:ascii="Times New Roman" w:hAnsi="Times New Roman" w:cs="Times New Roman"/>
          <w:sz w:val="24"/>
          <w:szCs w:val="24"/>
        </w:rPr>
        <w:t xml:space="preserve"> нравственные нормы жизни;</w:t>
      </w:r>
    </w:p>
    <w:p w:rsidR="00305C1C" w:rsidRPr="00A529D9" w:rsidRDefault="00305C1C" w:rsidP="00305C1C">
      <w:pPr>
        <w:numPr>
          <w:ilvl w:val="1"/>
          <w:numId w:val="1"/>
        </w:numPr>
        <w:tabs>
          <w:tab w:val="clear" w:pos="1080"/>
          <w:tab w:val="num" w:pos="851"/>
          <w:tab w:val="left" w:pos="586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многодетными семьями;</w:t>
      </w:r>
    </w:p>
    <w:p w:rsidR="00305C1C" w:rsidRPr="00E76C37" w:rsidRDefault="00305C1C" w:rsidP="00305C1C">
      <w:pPr>
        <w:numPr>
          <w:ilvl w:val="1"/>
          <w:numId w:val="1"/>
        </w:numPr>
        <w:tabs>
          <w:tab w:val="clear" w:pos="1080"/>
          <w:tab w:val="num" w:pos="851"/>
          <w:tab w:val="left" w:pos="586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lastRenderedPageBreak/>
        <w:t xml:space="preserve">работа с </w:t>
      </w:r>
      <w:proofErr w:type="gramStart"/>
      <w:r w:rsidRPr="00A529D9">
        <w:rPr>
          <w:rFonts w:ascii="Times New Roman" w:hAnsi="Times New Roman" w:cs="Times New Roman"/>
          <w:sz w:val="24"/>
          <w:szCs w:val="24"/>
        </w:rPr>
        <w:t>неполными</w:t>
      </w:r>
      <w:proofErr w:type="gramEnd"/>
      <w:r w:rsidRPr="00A529D9">
        <w:rPr>
          <w:rFonts w:ascii="Times New Roman" w:hAnsi="Times New Roman" w:cs="Times New Roman"/>
          <w:sz w:val="24"/>
          <w:szCs w:val="24"/>
        </w:rPr>
        <w:t>, потерявшими одного из кормильцев;</w:t>
      </w:r>
    </w:p>
    <w:p w:rsidR="00305C1C" w:rsidRPr="00A529D9" w:rsidRDefault="00305C1C" w:rsidP="00305C1C">
      <w:pPr>
        <w:numPr>
          <w:ilvl w:val="1"/>
          <w:numId w:val="1"/>
        </w:numPr>
        <w:tabs>
          <w:tab w:val="clear" w:pos="1080"/>
          <w:tab w:val="num" w:pos="851"/>
          <w:tab w:val="left" w:pos="586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родителями, нетрудоспособными по состоянию здоровья;</w:t>
      </w:r>
    </w:p>
    <w:p w:rsidR="00305C1C" w:rsidRPr="00A529D9" w:rsidRDefault="00305C1C" w:rsidP="00305C1C">
      <w:pPr>
        <w:numPr>
          <w:ilvl w:val="1"/>
          <w:numId w:val="1"/>
        </w:numPr>
        <w:tabs>
          <w:tab w:val="clear" w:pos="1080"/>
          <w:tab w:val="num" w:pos="851"/>
          <w:tab w:val="left" w:pos="586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семьями «проблемных детей»;</w:t>
      </w:r>
    </w:p>
    <w:p w:rsidR="00305C1C" w:rsidRPr="00A529D9" w:rsidRDefault="00305C1C" w:rsidP="00305C1C">
      <w:pPr>
        <w:numPr>
          <w:ilvl w:val="1"/>
          <w:numId w:val="1"/>
        </w:numPr>
        <w:tabs>
          <w:tab w:val="clear" w:pos="1080"/>
          <w:tab w:val="num" w:pos="851"/>
          <w:tab w:val="left" w:pos="586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семьями одарённых детей;</w:t>
      </w:r>
    </w:p>
    <w:p w:rsidR="00305C1C" w:rsidRPr="00A529D9" w:rsidRDefault="00305C1C" w:rsidP="00305C1C">
      <w:pPr>
        <w:numPr>
          <w:ilvl w:val="1"/>
          <w:numId w:val="1"/>
        </w:numPr>
        <w:tabs>
          <w:tab w:val="clear" w:pos="1080"/>
          <w:tab w:val="num" w:pos="851"/>
          <w:tab w:val="left" w:pos="586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 будущих первоклассников.</w:t>
      </w:r>
    </w:p>
    <w:p w:rsidR="00305C1C" w:rsidRPr="00A529D9" w:rsidRDefault="00305C1C" w:rsidP="00305C1C">
      <w:pPr>
        <w:pStyle w:val="a3"/>
        <w:numPr>
          <w:ilvl w:val="0"/>
          <w:numId w:val="2"/>
        </w:numPr>
        <w:tabs>
          <w:tab w:val="left" w:pos="586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Психолого-педагогическое консультирование родителей по вопросам воспитания детей, проблемам кризисных периодов в жизни ребёнка в школьные годы.</w:t>
      </w:r>
    </w:p>
    <w:p w:rsidR="00305C1C" w:rsidRPr="00A529D9" w:rsidRDefault="00305C1C" w:rsidP="00305C1C">
      <w:pPr>
        <w:pStyle w:val="a3"/>
        <w:numPr>
          <w:ilvl w:val="0"/>
          <w:numId w:val="2"/>
        </w:numPr>
        <w:tabs>
          <w:tab w:val="left" w:pos="586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>просвещение родителей (организация общешкольного родительского собрания</w:t>
      </w:r>
      <w:r w:rsidRPr="00A529D9">
        <w:rPr>
          <w:rFonts w:ascii="Times New Roman" w:hAnsi="Times New Roman" w:cs="Times New Roman"/>
          <w:sz w:val="24"/>
          <w:szCs w:val="24"/>
        </w:rPr>
        <w:t>).</w:t>
      </w:r>
    </w:p>
    <w:p w:rsidR="00305C1C" w:rsidRPr="00A529D9" w:rsidRDefault="00305C1C" w:rsidP="00305C1C">
      <w:pPr>
        <w:pStyle w:val="a3"/>
        <w:numPr>
          <w:ilvl w:val="0"/>
          <w:numId w:val="2"/>
        </w:numPr>
        <w:tabs>
          <w:tab w:val="left" w:pos="586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Проведение общешкольных родительских конференций: «Взгляд родителей на проблемы школьной жизни», «Знаем ли мы наших детей»</w:t>
      </w:r>
      <w:r>
        <w:rPr>
          <w:rFonts w:ascii="Times New Roman" w:hAnsi="Times New Roman" w:cs="Times New Roman"/>
          <w:sz w:val="24"/>
          <w:szCs w:val="24"/>
        </w:rPr>
        <w:t>, «Ваш ребенок выпускник»</w:t>
      </w:r>
      <w:r w:rsidRPr="00A529D9">
        <w:rPr>
          <w:rFonts w:ascii="Times New Roman" w:hAnsi="Times New Roman" w:cs="Times New Roman"/>
          <w:sz w:val="24"/>
          <w:szCs w:val="24"/>
        </w:rPr>
        <w:t>.</w:t>
      </w:r>
    </w:p>
    <w:p w:rsidR="00305C1C" w:rsidRPr="00A529D9" w:rsidRDefault="00305C1C" w:rsidP="00305C1C">
      <w:pPr>
        <w:pStyle w:val="a3"/>
        <w:numPr>
          <w:ilvl w:val="0"/>
          <w:numId w:val="2"/>
        </w:numPr>
        <w:tabs>
          <w:tab w:val="left" w:pos="586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Профилактика отчуждения родителей от школы:</w:t>
      </w:r>
    </w:p>
    <w:p w:rsidR="00305C1C" w:rsidRPr="00A529D9" w:rsidRDefault="00305C1C" w:rsidP="00305C1C">
      <w:pPr>
        <w:pStyle w:val="a3"/>
        <w:numPr>
          <w:ilvl w:val="0"/>
          <w:numId w:val="3"/>
        </w:numPr>
        <w:tabs>
          <w:tab w:val="left" w:pos="5865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проведение родительских собраний «Подумаем вместе над проблемами»;</w:t>
      </w:r>
    </w:p>
    <w:p w:rsidR="00305C1C" w:rsidRPr="00A529D9" w:rsidRDefault="00305C1C" w:rsidP="00305C1C">
      <w:pPr>
        <w:pStyle w:val="a3"/>
        <w:numPr>
          <w:ilvl w:val="0"/>
          <w:numId w:val="3"/>
        </w:numPr>
        <w:tabs>
          <w:tab w:val="left" w:pos="5865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дни открытых дверей для родителей «Знаем ли мы наших детей?»;</w:t>
      </w:r>
    </w:p>
    <w:p w:rsidR="00305C1C" w:rsidRPr="00A529D9" w:rsidRDefault="00305C1C" w:rsidP="00305C1C">
      <w:pPr>
        <w:pStyle w:val="a3"/>
        <w:numPr>
          <w:ilvl w:val="0"/>
          <w:numId w:val="3"/>
        </w:numPr>
        <w:tabs>
          <w:tab w:val="left" w:pos="5865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привлечение родителей к укреплению здоровья детей.</w:t>
      </w:r>
    </w:p>
    <w:p w:rsidR="00305C1C" w:rsidRPr="00A529D9" w:rsidRDefault="00305C1C" w:rsidP="00305C1C">
      <w:pPr>
        <w:pStyle w:val="a3"/>
        <w:numPr>
          <w:ilvl w:val="0"/>
          <w:numId w:val="2"/>
        </w:numPr>
        <w:tabs>
          <w:tab w:val="left" w:pos="586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Участие родителей в подготовке и проведении   праздников школы, организация досуга детей.</w:t>
      </w:r>
    </w:p>
    <w:p w:rsidR="00305C1C" w:rsidRPr="00A529D9" w:rsidRDefault="00305C1C" w:rsidP="00305C1C">
      <w:pPr>
        <w:pStyle w:val="a3"/>
        <w:numPr>
          <w:ilvl w:val="0"/>
          <w:numId w:val="2"/>
        </w:numPr>
        <w:tabs>
          <w:tab w:val="left" w:pos="586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Роди</w:t>
      </w:r>
      <w:r>
        <w:rPr>
          <w:rFonts w:ascii="Times New Roman" w:hAnsi="Times New Roman" w:cs="Times New Roman"/>
          <w:sz w:val="24"/>
          <w:szCs w:val="24"/>
        </w:rPr>
        <w:t>тельские акции. Акция «Помоги собраться в школу</w:t>
      </w:r>
      <w:r w:rsidRPr="00A529D9">
        <w:rPr>
          <w:rFonts w:ascii="Times New Roman" w:hAnsi="Times New Roman" w:cs="Times New Roman"/>
          <w:sz w:val="24"/>
          <w:szCs w:val="24"/>
        </w:rPr>
        <w:t>» (оказание материальной и моральной помощи детям, попавшим в трудную ситуацию).</w:t>
      </w:r>
    </w:p>
    <w:p w:rsidR="00305C1C" w:rsidRPr="00A529D9" w:rsidRDefault="00305C1C" w:rsidP="00305C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05C1C" w:rsidRPr="00CF1E5E" w:rsidRDefault="00305C1C" w:rsidP="00305C1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0554D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CF1E5E">
        <w:rPr>
          <w:rFonts w:ascii="Times New Roman" w:hAnsi="Times New Roman"/>
          <w:b/>
          <w:sz w:val="24"/>
          <w:szCs w:val="24"/>
        </w:rPr>
        <w:t>Воспитательная работа, прово</w:t>
      </w:r>
      <w:r>
        <w:rPr>
          <w:rFonts w:ascii="Times New Roman" w:hAnsi="Times New Roman"/>
          <w:b/>
          <w:sz w:val="24"/>
          <w:szCs w:val="24"/>
        </w:rPr>
        <w:t xml:space="preserve">димая в школе, довольно успешна, </w:t>
      </w:r>
      <w:proofErr w:type="gramStart"/>
      <w:r>
        <w:rPr>
          <w:rFonts w:ascii="Times New Roman" w:hAnsi="Times New Roman"/>
          <w:b/>
          <w:sz w:val="24"/>
          <w:szCs w:val="24"/>
        </w:rPr>
        <w:t>но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тем не менее в 2019-2020</w:t>
      </w:r>
      <w:r w:rsidRPr="00CF1E5E">
        <w:rPr>
          <w:rFonts w:ascii="Times New Roman" w:hAnsi="Times New Roman"/>
          <w:b/>
          <w:sz w:val="24"/>
          <w:szCs w:val="24"/>
        </w:rPr>
        <w:t>уч</w:t>
      </w:r>
      <w:r>
        <w:rPr>
          <w:rFonts w:ascii="Times New Roman" w:hAnsi="Times New Roman"/>
          <w:b/>
          <w:sz w:val="24"/>
          <w:szCs w:val="24"/>
        </w:rPr>
        <w:t>ебном  году   необходимо:</w:t>
      </w:r>
    </w:p>
    <w:p w:rsidR="00305C1C" w:rsidRDefault="00305C1C" w:rsidP="00305C1C">
      <w:pPr>
        <w:numPr>
          <w:ilvl w:val="0"/>
          <w:numId w:val="6"/>
        </w:numPr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 xml:space="preserve">активизировать работу по вовлечению </w:t>
      </w:r>
      <w:r>
        <w:rPr>
          <w:rFonts w:ascii="Times New Roman" w:hAnsi="Times New Roman"/>
          <w:b/>
          <w:sz w:val="24"/>
          <w:szCs w:val="24"/>
        </w:rPr>
        <w:t>большего числа родителей в жизнь школы;</w:t>
      </w:r>
    </w:p>
    <w:p w:rsidR="00305C1C" w:rsidRPr="00CF1E5E" w:rsidRDefault="00305C1C" w:rsidP="00305C1C">
      <w:pPr>
        <w:numPr>
          <w:ilvl w:val="0"/>
          <w:numId w:val="6"/>
        </w:numPr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 xml:space="preserve">  поддерж</w:t>
      </w:r>
      <w:r>
        <w:rPr>
          <w:rFonts w:ascii="Times New Roman" w:hAnsi="Times New Roman"/>
          <w:b/>
          <w:sz w:val="24"/>
          <w:szCs w:val="24"/>
        </w:rPr>
        <w:t>ивать активные творческие семьи;</w:t>
      </w:r>
    </w:p>
    <w:p w:rsidR="00305C1C" w:rsidRPr="000F1834" w:rsidRDefault="00305C1C" w:rsidP="00305C1C">
      <w:pPr>
        <w:numPr>
          <w:ilvl w:val="0"/>
          <w:numId w:val="6"/>
        </w:numPr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изуча</w:t>
      </w:r>
      <w:r w:rsidRPr="00CF1E5E">
        <w:rPr>
          <w:rFonts w:ascii="Times New Roman" w:hAnsi="Times New Roman"/>
          <w:b/>
          <w:sz w:val="24"/>
          <w:szCs w:val="24"/>
        </w:rPr>
        <w:t>ть интересы учащихся и активизировать работу по удовлетворению информ</w:t>
      </w:r>
      <w:r>
        <w:rPr>
          <w:rFonts w:ascii="Times New Roman" w:hAnsi="Times New Roman"/>
          <w:b/>
          <w:sz w:val="24"/>
          <w:szCs w:val="24"/>
        </w:rPr>
        <w:t>ационных запросов выпускников</w:t>
      </w:r>
      <w:r w:rsidRPr="00CF1E5E">
        <w:rPr>
          <w:rFonts w:ascii="Times New Roman" w:hAnsi="Times New Roman"/>
          <w:b/>
          <w:sz w:val="24"/>
          <w:szCs w:val="24"/>
        </w:rPr>
        <w:t>;</w:t>
      </w:r>
    </w:p>
    <w:p w:rsidR="00305C1C" w:rsidRPr="000F1834" w:rsidRDefault="00305C1C" w:rsidP="00305C1C">
      <w:pPr>
        <w:widowControl w:val="0"/>
        <w:numPr>
          <w:ilvl w:val="0"/>
          <w:numId w:val="6"/>
        </w:numPr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>вести активную работу по поддержке творческой активности учеников и раскрытию новых талантов;</w:t>
      </w:r>
    </w:p>
    <w:p w:rsidR="00305C1C" w:rsidRDefault="00305C1C" w:rsidP="00305C1C">
      <w:pPr>
        <w:widowControl w:val="0"/>
        <w:numPr>
          <w:ilvl w:val="0"/>
          <w:numId w:val="6"/>
        </w:numPr>
        <w:ind w:left="142"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продолжа</w:t>
      </w:r>
      <w:r w:rsidRPr="00CF1E5E">
        <w:rPr>
          <w:rFonts w:ascii="Times New Roman" w:hAnsi="Times New Roman"/>
          <w:b/>
          <w:sz w:val="24"/>
          <w:szCs w:val="24"/>
        </w:rPr>
        <w:t>ть работу по профилактике правонарушений среди подростков.</w:t>
      </w:r>
    </w:p>
    <w:p w:rsidR="00A61CE2" w:rsidRDefault="00A61CE2"/>
    <w:sectPr w:rsidR="00A61CE2" w:rsidSect="001B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B6D"/>
    <w:multiLevelType w:val="hybridMultilevel"/>
    <w:tmpl w:val="6302CAA2"/>
    <w:lvl w:ilvl="0" w:tplc="435C8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B1710"/>
    <w:multiLevelType w:val="hybridMultilevel"/>
    <w:tmpl w:val="CF1E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91AE0"/>
    <w:multiLevelType w:val="hybridMultilevel"/>
    <w:tmpl w:val="88360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48449E"/>
    <w:multiLevelType w:val="hybridMultilevel"/>
    <w:tmpl w:val="63229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86537A5"/>
    <w:multiLevelType w:val="hybridMultilevel"/>
    <w:tmpl w:val="ABF8EB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CC10293"/>
    <w:multiLevelType w:val="hybridMultilevel"/>
    <w:tmpl w:val="421A6052"/>
    <w:lvl w:ilvl="0" w:tplc="D9D692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05C1C"/>
    <w:rsid w:val="000F2346"/>
    <w:rsid w:val="001B27EE"/>
    <w:rsid w:val="00305C1C"/>
    <w:rsid w:val="00996805"/>
    <w:rsid w:val="009B0093"/>
    <w:rsid w:val="00A61CE2"/>
    <w:rsid w:val="00EC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1C"/>
    <w:pPr>
      <w:ind w:left="720"/>
      <w:contextualSpacing/>
    </w:pPr>
  </w:style>
  <w:style w:type="paragraph" w:customStyle="1" w:styleId="1">
    <w:name w:val="Без интервала1"/>
    <w:rsid w:val="00305C1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link w:val="a5"/>
    <w:uiPriority w:val="99"/>
    <w:rsid w:val="0030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0"/>
    <w:link w:val="a4"/>
    <w:uiPriority w:val="99"/>
    <w:locked/>
    <w:rsid w:val="00305C1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05C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5C1C"/>
  </w:style>
  <w:style w:type="paragraph" w:styleId="a6">
    <w:name w:val="Balloon Text"/>
    <w:basedOn w:val="a"/>
    <w:link w:val="a7"/>
    <w:uiPriority w:val="99"/>
    <w:semiHidden/>
    <w:unhideWhenUsed/>
    <w:rsid w:val="003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5"/>
      <c:hPercent val="41"/>
      <c:rotY val="3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586776859504876E-2"/>
          <c:y val="4.8309178743961352E-2"/>
          <c:w val="0.7140495867768597"/>
          <c:h val="0.7826086956521799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основная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33</c:v>
                </c:pt>
                <c:pt idx="1">
                  <c:v>35</c:v>
                </c:pt>
                <c:pt idx="2">
                  <c:v>46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подготовительная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279</c:v>
                </c:pt>
                <c:pt idx="1">
                  <c:v>298</c:v>
                </c:pt>
                <c:pt idx="2">
                  <c:v>278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специальная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12</c:v>
                </c:pt>
              </c:numCache>
            </c:numRef>
          </c:val>
        </c:ser>
        <c:gapWidth val="70"/>
        <c:gapDepth val="0"/>
        <c:shape val="box"/>
        <c:axId val="84345216"/>
        <c:axId val="84347136"/>
        <c:axId val="0"/>
      </c:bar3DChart>
      <c:catAx>
        <c:axId val="843452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4347136"/>
        <c:crosses val="autoZero"/>
        <c:auto val="1"/>
        <c:lblAlgn val="ctr"/>
        <c:lblOffset val="100"/>
        <c:tickLblSkip val="1"/>
        <c:tickMarkSkip val="1"/>
      </c:catAx>
      <c:valAx>
        <c:axId val="84347136"/>
        <c:scaling>
          <c:orientation val="minMax"/>
        </c:scaling>
        <c:axPos val="l"/>
        <c:majorGridlines>
          <c:spPr>
            <a:ln w="12700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43452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8181818181818186"/>
          <c:y val="0.35265700483091789"/>
          <c:w val="0.21157024793388418"/>
          <c:h val="0.2946859903381666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2163</Words>
  <Characters>12331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2020-05-14T05:25:00Z</dcterms:created>
  <dcterms:modified xsi:type="dcterms:W3CDTF">2020-05-14T06:19:00Z</dcterms:modified>
</cp:coreProperties>
</file>