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4C" w:rsidRDefault="00866A4C" w:rsidP="00866A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Класс: 9                           </w:t>
      </w:r>
    </w:p>
    <w:p w:rsidR="00866A4C" w:rsidRDefault="00866A4C" w:rsidP="00866A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Тип урока</w:t>
      </w:r>
      <w:r>
        <w:rPr>
          <w:rFonts w:ascii="Times New Roman" w:hAnsi="Times New Roman"/>
        </w:rPr>
        <w:t>: комбинированный урок развития языковых и речевых навыков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263"/>
        <w:gridCol w:w="2884"/>
        <w:gridCol w:w="2880"/>
        <w:gridCol w:w="2760"/>
        <w:gridCol w:w="2973"/>
      </w:tblGrid>
      <w:tr w:rsidR="00866A4C" w:rsidTr="00866A4C">
        <w:trPr>
          <w:trHeight w:val="36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/>
              <w:rPr>
                <w:rFonts w:ascii="Times New Roman" w:hAnsi="Times New Roman"/>
              </w:rPr>
            </w:pPr>
            <w:bookmarkStart w:id="0" w:name="_GoBack" w:colFirst="1" w:colLast="1"/>
            <w:r>
              <w:rPr>
                <w:rFonts w:ascii="Times New Roman" w:hAnsi="Times New Roman"/>
                <w:b/>
              </w:rPr>
              <w:t>Тема урока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2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Pr="006E5FEE" w:rsidRDefault="006E5FEE">
            <w:pPr>
              <w:spacing w:after="0"/>
              <w:rPr>
                <w:rFonts w:ascii="Times New Roman" w:hAnsi="Times New Roman"/>
                <w:b/>
              </w:rPr>
            </w:pPr>
            <w:r w:rsidRPr="006E5FEE">
              <w:rPr>
                <w:rFonts w:ascii="Times New Roman" w:hAnsi="Times New Roman"/>
                <w:b/>
              </w:rPr>
              <w:t>«Скорая помощь</w:t>
            </w:r>
            <w:r w:rsidR="00866A4C" w:rsidRPr="006E5FEE">
              <w:rPr>
                <w:rFonts w:ascii="Times New Roman" w:hAnsi="Times New Roman"/>
                <w:b/>
              </w:rPr>
              <w:t>»</w:t>
            </w:r>
          </w:p>
        </w:tc>
      </w:tr>
      <w:bookmarkEnd w:id="0"/>
      <w:tr w:rsidR="00866A4C" w:rsidTr="00866A4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Цель урока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2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навыков употребления условных предложений в речи</w:t>
            </w:r>
          </w:p>
        </w:tc>
      </w:tr>
      <w:tr w:rsidR="00866A4C" w:rsidTr="00866A4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задачи урока</w:t>
            </w:r>
          </w:p>
        </w:tc>
        <w:tc>
          <w:tcPr>
            <w:tcW w:w="12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-систематизировать знания по теме «Условные предложения» и активизировать их употребление в речи</w:t>
            </w: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6A4C" w:rsidTr="00866A4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/>
              <w:rPr>
                <w:rFonts w:ascii="Times New Roman" w:hAnsi="Times New Roman"/>
                <w:b/>
                <w:u w:val="double"/>
              </w:rPr>
            </w:pPr>
            <w:r>
              <w:rPr>
                <w:rFonts w:ascii="Times New Roman" w:hAnsi="Times New Roman"/>
                <w:b/>
                <w:u w:val="double"/>
              </w:rPr>
              <w:t>Планируемые результаты:</w:t>
            </w:r>
          </w:p>
          <w:p w:rsidR="00866A4C" w:rsidRDefault="00866A4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освоить и отработать новые грамматические структуры и случаи их употребления (условные предложения 2, 3 типа)</w:t>
            </w: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Личностные: </w:t>
            </w:r>
            <w:r>
              <w:rPr>
                <w:rFonts w:ascii="Times New Roman" w:hAnsi="Times New Roman"/>
              </w:rPr>
              <w:t>формирование ответственного отношения к учению, готовности к саморазвитию и самообразованию.</w:t>
            </w: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умение работать в группе и самостоятельно; развитие речи; способности к концентрации и распределению внимания.</w:t>
            </w:r>
          </w:p>
        </w:tc>
      </w:tr>
      <w:tr w:rsidR="00866A4C" w:rsidRPr="006E5FEE" w:rsidTr="00866A4C">
        <w:trPr>
          <w:trHeight w:val="34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понятия</w:t>
            </w:r>
            <w:r>
              <w:rPr>
                <w:rFonts w:ascii="Times New Roman" w:hAnsi="Times New Roman"/>
                <w:b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</w:rPr>
              <w:t>ЛЕ):</w:t>
            </w:r>
          </w:p>
        </w:tc>
        <w:tc>
          <w:tcPr>
            <w:tcW w:w="12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pStyle w:val="a3"/>
              <w:spacing w:after="0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Conditionals, If-clause, main clause, subject, bare infinitive</w:t>
            </w:r>
          </w:p>
        </w:tc>
      </w:tr>
      <w:tr w:rsidR="00866A4C" w:rsidTr="00866A4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Ресурсы урока:</w:t>
            </w:r>
          </w:p>
          <w:p w:rsidR="00866A4C" w:rsidRDefault="00866A4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2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Основные: </w:t>
            </w:r>
            <w:r>
              <w:rPr>
                <w:rFonts w:ascii="Times New Roman" w:hAnsi="Times New Roman"/>
              </w:rPr>
              <w:t xml:space="preserve">интерактивная доска </w:t>
            </w:r>
            <w:r>
              <w:rPr>
                <w:rFonts w:ascii="Times New Roman" w:hAnsi="Times New Roman"/>
                <w:lang w:val="en-US"/>
              </w:rPr>
              <w:t>Starboard</w:t>
            </w:r>
            <w:r w:rsidRPr="00866A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Hitachi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lang w:val="en-US"/>
              </w:rPr>
              <w:t>Smart</w:t>
            </w:r>
            <w:r w:rsidRPr="00866A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Notebook</w:t>
            </w:r>
            <w:r>
              <w:rPr>
                <w:rFonts w:ascii="Times New Roman" w:hAnsi="Times New Roman"/>
              </w:rPr>
              <w:t xml:space="preserve"> презентация к уроку; УМК «</w:t>
            </w:r>
            <w:r>
              <w:rPr>
                <w:rFonts w:ascii="Times New Roman" w:hAnsi="Times New Roman"/>
                <w:lang w:val="en-US"/>
              </w:rPr>
              <w:t>Spotlight</w:t>
            </w:r>
            <w:r>
              <w:rPr>
                <w:rFonts w:ascii="Times New Roman" w:hAnsi="Times New Roman"/>
              </w:rPr>
              <w:t>» для 9 класса, автор Ю.Е. Ваулина  и др., изд. « Просвещение», 2015.</w:t>
            </w:r>
          </w:p>
        </w:tc>
      </w:tr>
      <w:tr w:rsidR="00866A4C" w:rsidTr="00866A4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Технологии:</w:t>
            </w:r>
          </w:p>
        </w:tc>
        <w:tc>
          <w:tcPr>
            <w:tcW w:w="12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ИКТ, ТРКМ, </w:t>
            </w:r>
            <w:proofErr w:type="spellStart"/>
            <w:r>
              <w:rPr>
                <w:rFonts w:ascii="Times New Roman" w:hAnsi="Times New Roman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66A4C" w:rsidTr="00866A4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работы на уроке:</w:t>
            </w:r>
          </w:p>
        </w:tc>
        <w:tc>
          <w:tcPr>
            <w:tcW w:w="12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фронтальная, индивидуальная, групповая.</w:t>
            </w:r>
          </w:p>
        </w:tc>
      </w:tr>
      <w:tr w:rsidR="00866A4C" w:rsidTr="00866A4C">
        <w:trPr>
          <w:trHeight w:val="644"/>
        </w:trPr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Дидактическая структура урока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Деятельность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ИКТ,</w:t>
            </w: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демонстрация наглядности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Деятельность учащихся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Задания для учащихся</w:t>
            </w:r>
          </w:p>
        </w:tc>
      </w:tr>
      <w:tr w:rsidR="00866A4C" w:rsidTr="00866A4C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4C" w:rsidRDefault="00866A4C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4C" w:rsidRDefault="00866A4C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4C" w:rsidRDefault="00866A4C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4C" w:rsidRDefault="00866A4C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4C" w:rsidRDefault="00866A4C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866A4C" w:rsidRPr="006E5FEE" w:rsidTr="00866A4C">
        <w:trPr>
          <w:trHeight w:val="84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1.Организационный момент и проверка готовности к уроку.</w:t>
            </w: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i/>
              </w:rPr>
              <w:t>Время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 xml:space="preserve"> минут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Устная беседа</w:t>
            </w: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выполнения с/п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устной беседе</w:t>
            </w: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Представляют подготовленные диалоги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 How are you today</w:t>
            </w:r>
            <w:proofErr w:type="gramStart"/>
            <w:r>
              <w:rPr>
                <w:rFonts w:ascii="Times New Roman" w:hAnsi="Times New Roman"/>
                <w:lang w:val="en-US"/>
              </w:rPr>
              <w:t>?...</w:t>
            </w:r>
            <w:proofErr w:type="gramEnd"/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“There’s a house in fire….”</w:t>
            </w:r>
          </w:p>
        </w:tc>
      </w:tr>
      <w:tr w:rsidR="00866A4C" w:rsidRPr="006E5FEE" w:rsidTr="00866A4C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Введение в тему урока и актуализация опорных знаний. </w:t>
            </w: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Время: </w:t>
            </w:r>
            <w:r>
              <w:rPr>
                <w:rFonts w:ascii="Times New Roman" w:hAnsi="Times New Roman"/>
                <w:i/>
                <w:lang w:val="en-US"/>
              </w:rPr>
              <w:t xml:space="preserve">9 </w:t>
            </w:r>
            <w:r>
              <w:rPr>
                <w:rFonts w:ascii="Times New Roman" w:hAnsi="Times New Roman"/>
              </w:rPr>
              <w:t>минут</w:t>
            </w: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языковой среды, выход к теме урока</w:t>
            </w: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темы урока, обозначение главных компонентов условных предложений</w:t>
            </w: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Путём выполнения задания на карточках выявить пробелы в знаниях </w:t>
            </w:r>
            <w:r>
              <w:rPr>
                <w:rFonts w:ascii="Times New Roman" w:hAnsi="Times New Roman"/>
              </w:rPr>
              <w:lastRenderedPageBreak/>
              <w:t>грамматических структур 0,1 типа условных предложений, провести их коррекцию. Обеспечить мотивацию и принятие учащимися цели учебно-познавательной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Презентация с  английскими пословицами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пословицы с доски, поиск русского эквивалента, анализ грамматической структуры, предположение темы урока</w:t>
            </w: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Вспоминают известные типы условных </w:t>
            </w:r>
            <w:r>
              <w:rPr>
                <w:rFonts w:ascii="Times New Roman" w:hAnsi="Times New Roman"/>
              </w:rPr>
              <w:lastRenderedPageBreak/>
              <w:t xml:space="preserve">предложений, выполняют тестовые упражнения на условные предложения 0, 1 типа, </w:t>
            </w:r>
            <w:proofErr w:type="spellStart"/>
            <w:r>
              <w:rPr>
                <w:rFonts w:ascii="Times New Roman" w:hAnsi="Times New Roman"/>
              </w:rPr>
              <w:t>взаимопроверяют</w:t>
            </w:r>
            <w:proofErr w:type="spellEnd"/>
            <w:r>
              <w:rPr>
                <w:rFonts w:ascii="Times New Roman" w:hAnsi="Times New Roman"/>
              </w:rPr>
              <w:t xml:space="preserve"> работы, составляют предложения о себе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Find Russian equivalents </w:t>
            </w: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What structures are used?</w:t>
            </w: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866A4C" w:rsidRPr="006E5FEE" w:rsidTr="00866A4C">
        <w:trPr>
          <w:trHeight w:val="83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3. Этап активного усвоения знаний.</w:t>
            </w: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Время</w:t>
            </w:r>
            <w:r>
              <w:rPr>
                <w:rFonts w:ascii="Times New Roman" w:hAnsi="Times New Roman"/>
              </w:rPr>
              <w:t>: 6 минут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знаний по тем</w:t>
            </w:r>
            <w:proofErr w:type="gramStart"/>
            <w:r>
              <w:rPr>
                <w:rFonts w:ascii="Times New Roman" w:hAnsi="Times New Roman"/>
              </w:rPr>
              <w:t>е(</w:t>
            </w:r>
            <w:proofErr w:type="gramEnd"/>
            <w:r>
              <w:rPr>
                <w:rFonts w:ascii="Times New Roman" w:hAnsi="Times New Roman"/>
              </w:rPr>
              <w:t>с. 110-1,2,3)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Схемы на интерактивной доске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заданий упражнения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What forms do we use in the sentences?</w:t>
            </w:r>
          </w:p>
        </w:tc>
      </w:tr>
      <w:tr w:rsidR="00866A4C" w:rsidRPr="006E5FEE" w:rsidTr="00866A4C">
        <w:trPr>
          <w:trHeight w:val="1129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 w:rsidP="00651481">
            <w:pPr>
              <w:numPr>
                <w:ilvl w:val="0"/>
                <w:numId w:val="1"/>
              </w:numPr>
              <w:tabs>
                <w:tab w:val="left" w:pos="267"/>
                <w:tab w:val="left" w:pos="49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Самостоятельная работа</w:t>
            </w: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Время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lang w:val="en-US"/>
              </w:rPr>
              <w:t xml:space="preserve">10 </w:t>
            </w:r>
            <w:r>
              <w:rPr>
                <w:rFonts w:ascii="Times New Roman" w:hAnsi="Times New Roman"/>
              </w:rPr>
              <w:t>минут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самостоятельной работы (РТ, 7С-1,2,3, </w:t>
            </w:r>
            <w:r>
              <w:rPr>
                <w:rFonts w:ascii="Times New Roman" w:hAnsi="Times New Roman"/>
                <w:lang w:val="en-US"/>
              </w:rPr>
              <w:t>Grammar</w:t>
            </w:r>
            <w:r w:rsidRPr="00866A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Check</w:t>
            </w:r>
            <w:r w:rsidRPr="00866A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</w:t>
            </w:r>
            <w:r>
              <w:rPr>
                <w:rFonts w:ascii="Times New Roman" w:hAnsi="Times New Roman"/>
              </w:rPr>
              <w:t>7-1,2,3)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заданий в рабочей тетради и доп. Заданиях к М7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Do the tasks in your </w:t>
            </w:r>
            <w:proofErr w:type="spellStart"/>
            <w:r>
              <w:rPr>
                <w:rFonts w:ascii="Times New Roman" w:hAnsi="Times New Roman"/>
                <w:lang w:val="en-US"/>
              </w:rPr>
              <w:t>Wb</w:t>
            </w:r>
            <w:proofErr w:type="spellEnd"/>
          </w:p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866A4C" w:rsidTr="00866A4C">
        <w:trPr>
          <w:trHeight w:val="741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 w:rsidP="00651481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Этап проверки и коррекции </w:t>
            </w:r>
          </w:p>
          <w:p w:rsidR="00866A4C" w:rsidRDefault="00866A4C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Время: 5 минут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по проверке и коррекции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Взаимопроверка правильности выполнения заданий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Check your answers</w:t>
            </w:r>
          </w:p>
        </w:tc>
      </w:tr>
      <w:tr w:rsidR="00866A4C" w:rsidTr="00866A4C">
        <w:trPr>
          <w:trHeight w:val="741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 w:rsidP="00651481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Этап развития навыков использования структур в устной речи</w:t>
            </w:r>
          </w:p>
          <w:p w:rsidR="00866A4C" w:rsidRDefault="00866A4C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Время:  4 минуты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КОЗ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Слайд (ситуации)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Разыгрывают ситуации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If…..</w:t>
            </w:r>
          </w:p>
        </w:tc>
      </w:tr>
      <w:tr w:rsidR="00866A4C" w:rsidTr="00866A4C">
        <w:trPr>
          <w:trHeight w:val="79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 w:rsidP="00651481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Этап обобщения и постановки задания на самоподготовку.</w:t>
            </w:r>
          </w:p>
          <w:p w:rsidR="00866A4C" w:rsidRDefault="00866A4C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Время: 3 минуты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деятельности на уроке и постановка задания на с/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 (РТ с. 7с-4, </w:t>
            </w:r>
            <w:proofErr w:type="spellStart"/>
            <w:r>
              <w:rPr>
                <w:rFonts w:ascii="Times New Roman" w:hAnsi="Times New Roman"/>
                <w:lang w:val="en-US"/>
              </w:rPr>
              <w:t>GrCH</w:t>
            </w:r>
            <w:proofErr w:type="spellEnd"/>
            <w:r>
              <w:rPr>
                <w:rFonts w:ascii="Times New Roman" w:hAnsi="Times New Roman"/>
              </w:rPr>
              <w:t>-4,5)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 «Что делать в экстренных ситуациях?»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What will you do in emergency?</w:t>
            </w: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 the tasks of 7c-4 in WB</w:t>
            </w: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Sb p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GrCH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7-4,5)</w:t>
            </w:r>
          </w:p>
        </w:tc>
      </w:tr>
      <w:tr w:rsidR="00866A4C" w:rsidTr="00866A4C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 w:rsidP="00651481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Рефлексия. </w:t>
            </w: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Итоги. </w:t>
            </w:r>
          </w:p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Время: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2 минуты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эффективности д-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на уроке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4C" w:rsidRDefault="00866A4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866A4C" w:rsidRDefault="00866A4C" w:rsidP="00866A4C">
      <w:pPr>
        <w:ind w:right="309"/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  </w:t>
      </w:r>
    </w:p>
    <w:p w:rsidR="00D30508" w:rsidRDefault="00D30508"/>
    <w:sectPr w:rsidR="00D30508" w:rsidSect="00866A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314F8"/>
    <w:multiLevelType w:val="hybridMultilevel"/>
    <w:tmpl w:val="3BBC0C6E"/>
    <w:lvl w:ilvl="0" w:tplc="A448DD46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5A"/>
    <w:rsid w:val="006E5FEE"/>
    <w:rsid w:val="00866A4C"/>
    <w:rsid w:val="00D30508"/>
    <w:rsid w:val="00F0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zshch</dc:creator>
  <cp:lastModifiedBy>DNS</cp:lastModifiedBy>
  <cp:revision>2</cp:revision>
  <dcterms:created xsi:type="dcterms:W3CDTF">2020-04-20T12:10:00Z</dcterms:created>
  <dcterms:modified xsi:type="dcterms:W3CDTF">2020-04-20T12:10:00Z</dcterms:modified>
</cp:coreProperties>
</file>