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A47" w:rsidRDefault="005C7A47" w:rsidP="00C066A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</w:rPr>
      </w:pPr>
      <w:r>
        <w:rPr>
          <w:b/>
          <w:color w:val="000000"/>
        </w:rPr>
        <w:t>Проведение психологического тестирования учащихся по профориентации</w:t>
      </w:r>
    </w:p>
    <w:p w:rsidR="00676721" w:rsidRPr="00676721" w:rsidRDefault="007F2C69" w:rsidP="00C066A9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</w:rPr>
      </w:pPr>
      <w:r>
        <w:rPr>
          <w:b/>
          <w:color w:val="000000"/>
        </w:rPr>
        <w:t>Цель-</w:t>
      </w:r>
      <w:r w:rsidR="00676721" w:rsidRPr="00676721">
        <w:rPr>
          <w:color w:val="000000"/>
        </w:rPr>
        <w:t xml:space="preserve"> оказание профориентационной поддержки учащимся в процессе выбора профиля обучения и сферы будущей профессиональной деятельности, а также выработка у школьников сознательного отношения к труду, профессиональное самоопределение в условиях свободы выбора сферы деятельности в соответствии со своими возможностями, способностями и с учетом требований рынка труда.</w:t>
      </w:r>
    </w:p>
    <w:p w:rsidR="00676721" w:rsidRPr="004605D2" w:rsidRDefault="007F2C69" w:rsidP="00C066A9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b/>
          <w:color w:val="000000"/>
        </w:rPr>
      </w:pPr>
      <w:r w:rsidRPr="004605D2">
        <w:rPr>
          <w:b/>
          <w:color w:val="000000"/>
        </w:rPr>
        <w:t>З</w:t>
      </w:r>
      <w:r w:rsidR="00676721" w:rsidRPr="004605D2">
        <w:rPr>
          <w:b/>
          <w:color w:val="000000"/>
        </w:rPr>
        <w:t>адачи:</w:t>
      </w:r>
    </w:p>
    <w:p w:rsidR="00676721" w:rsidRPr="00676721" w:rsidRDefault="007F2C69" w:rsidP="00C066A9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</w:rPr>
      </w:pPr>
      <w:r>
        <w:rPr>
          <w:color w:val="000000"/>
        </w:rPr>
        <w:t>-</w:t>
      </w:r>
      <w:r w:rsidR="00676721" w:rsidRPr="00676721">
        <w:rPr>
          <w:color w:val="000000"/>
        </w:rPr>
        <w:t>изучение профессиональных интересов и склонностей учащихся:</w:t>
      </w:r>
    </w:p>
    <w:p w:rsidR="00676721" w:rsidRPr="00676721" w:rsidRDefault="007F2C69" w:rsidP="00C066A9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</w:rPr>
      </w:pPr>
      <w:r>
        <w:rPr>
          <w:color w:val="000000"/>
        </w:rPr>
        <w:t>-</w:t>
      </w:r>
      <w:r w:rsidR="00676721" w:rsidRPr="00676721">
        <w:rPr>
          <w:color w:val="000000"/>
        </w:rPr>
        <w:t>осуществление мониторинга готовности учащегося к профильному и профессиональному самоопределению через анкетирование учащихся;</w:t>
      </w:r>
    </w:p>
    <w:p w:rsidR="00676721" w:rsidRPr="00676721" w:rsidRDefault="007F2C69" w:rsidP="00C066A9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</w:rPr>
      </w:pPr>
      <w:r>
        <w:rPr>
          <w:color w:val="000000"/>
        </w:rPr>
        <w:t>-</w:t>
      </w:r>
      <w:r w:rsidR="00676721" w:rsidRPr="00676721">
        <w:rPr>
          <w:color w:val="000000"/>
        </w:rPr>
        <w:t>проведение тренинговых занятий по профориентации учащихся;</w:t>
      </w:r>
    </w:p>
    <w:p w:rsidR="00676721" w:rsidRPr="00676721" w:rsidRDefault="007F2C69" w:rsidP="00C066A9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</w:rPr>
      </w:pPr>
      <w:r>
        <w:rPr>
          <w:color w:val="000000"/>
        </w:rPr>
        <w:t>-</w:t>
      </w:r>
      <w:r w:rsidR="00676721" w:rsidRPr="00676721">
        <w:rPr>
          <w:color w:val="000000"/>
        </w:rPr>
        <w:t>осуществление психологических консультаций с учётом возрастных особенностей</w:t>
      </w:r>
    </w:p>
    <w:p w:rsidR="00676721" w:rsidRPr="00676721" w:rsidRDefault="00676721" w:rsidP="00C066A9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</w:rPr>
      </w:pPr>
      <w:r w:rsidRPr="00676721">
        <w:rPr>
          <w:color w:val="000000"/>
        </w:rPr>
        <w:t>Методы диагностической работы:</w:t>
      </w:r>
    </w:p>
    <w:p w:rsidR="00676721" w:rsidRPr="00676721" w:rsidRDefault="00C066A9" w:rsidP="00C066A9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</w:rPr>
      </w:pPr>
      <w:r>
        <w:rPr>
          <w:color w:val="000000"/>
        </w:rPr>
        <w:t>-</w:t>
      </w:r>
      <w:r w:rsidR="00676721" w:rsidRPr="00676721">
        <w:rPr>
          <w:color w:val="000000"/>
        </w:rPr>
        <w:t>Методика «Дифференциально-диагностический опросник» Е.А.Климова ;</w:t>
      </w:r>
    </w:p>
    <w:p w:rsidR="00676721" w:rsidRPr="00676721" w:rsidRDefault="00C066A9" w:rsidP="00C066A9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</w:rPr>
      </w:pPr>
      <w:r>
        <w:rPr>
          <w:color w:val="000000"/>
        </w:rPr>
        <w:t>-</w:t>
      </w:r>
      <w:r w:rsidR="00676721" w:rsidRPr="00676721">
        <w:rPr>
          <w:color w:val="000000"/>
        </w:rPr>
        <w:t>Методика «Карта интересов»;</w:t>
      </w:r>
    </w:p>
    <w:p w:rsidR="00676721" w:rsidRPr="00676721" w:rsidRDefault="00C066A9" w:rsidP="00C066A9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</w:rPr>
      </w:pPr>
      <w:r>
        <w:rPr>
          <w:color w:val="000000"/>
        </w:rPr>
        <w:t>-</w:t>
      </w:r>
      <w:bookmarkStart w:id="0" w:name="_GoBack"/>
      <w:bookmarkEnd w:id="0"/>
      <w:r w:rsidR="00676721" w:rsidRPr="00676721">
        <w:rPr>
          <w:color w:val="000000"/>
        </w:rPr>
        <w:t>Тест по выявлению мотива выбора профессии</w:t>
      </w:r>
    </w:p>
    <w:p w:rsidR="007F2C69" w:rsidRPr="004605D2" w:rsidRDefault="007F2C69" w:rsidP="007F2C69">
      <w:pPr>
        <w:pStyle w:val="a3"/>
        <w:shd w:val="clear" w:color="auto" w:fill="FFFFFF"/>
        <w:spacing w:before="0" w:beforeAutospacing="0" w:after="150" w:afterAutospacing="0"/>
        <w:ind w:left="720"/>
        <w:jc w:val="center"/>
        <w:rPr>
          <w:b/>
          <w:color w:val="000000"/>
        </w:rPr>
      </w:pPr>
      <w:r w:rsidRPr="004605D2">
        <w:rPr>
          <w:b/>
          <w:color w:val="000000"/>
        </w:rPr>
        <w:t>Результаты методики «Дифференциально-диагностический опросник» Е.А.Климова 9</w:t>
      </w:r>
      <w:r w:rsidR="00A122E1">
        <w:rPr>
          <w:b/>
          <w:color w:val="000000"/>
        </w:rPr>
        <w:t xml:space="preserve"> </w:t>
      </w:r>
      <w:r w:rsidR="00A122E1" w:rsidRPr="00A122E1">
        <w:rPr>
          <w:b/>
          <w:color w:val="000000"/>
        </w:rPr>
        <w:t xml:space="preserve">(37 </w:t>
      </w:r>
      <w:r w:rsidR="00A122E1">
        <w:rPr>
          <w:b/>
          <w:color w:val="000000"/>
        </w:rPr>
        <w:t>уч-ся)</w:t>
      </w:r>
      <w:r w:rsidRPr="004605D2">
        <w:rPr>
          <w:b/>
          <w:color w:val="000000"/>
        </w:rPr>
        <w:t xml:space="preserve"> и 11</w:t>
      </w:r>
      <w:r w:rsidR="00A122E1">
        <w:rPr>
          <w:b/>
          <w:color w:val="000000"/>
        </w:rPr>
        <w:t>(12 уч-ся)</w:t>
      </w:r>
      <w:r w:rsidRPr="004605D2">
        <w:rPr>
          <w:b/>
          <w:color w:val="000000"/>
        </w:rPr>
        <w:t xml:space="preserve"> классов</w:t>
      </w:r>
    </w:p>
    <w:tbl>
      <w:tblPr>
        <w:tblStyle w:val="a4"/>
        <w:tblW w:w="0" w:type="auto"/>
        <w:tblInd w:w="-5" w:type="dxa"/>
        <w:tblLook w:val="04A0"/>
      </w:tblPr>
      <w:tblGrid>
        <w:gridCol w:w="1960"/>
        <w:gridCol w:w="1452"/>
        <w:gridCol w:w="1372"/>
        <w:gridCol w:w="1372"/>
        <w:gridCol w:w="1294"/>
        <w:gridCol w:w="1900"/>
      </w:tblGrid>
      <w:tr w:rsidR="00676721" w:rsidTr="004605D2">
        <w:tc>
          <w:tcPr>
            <w:tcW w:w="1960" w:type="dxa"/>
          </w:tcPr>
          <w:p w:rsidR="00676721" w:rsidRPr="007F2C69" w:rsidRDefault="00676721" w:rsidP="00676721">
            <w:pPr>
              <w:pStyle w:val="a3"/>
              <w:spacing w:before="0" w:beforeAutospacing="0" w:after="150" w:afterAutospacing="0"/>
              <w:rPr>
                <w:b/>
                <w:color w:val="000000"/>
              </w:rPr>
            </w:pPr>
          </w:p>
        </w:tc>
        <w:tc>
          <w:tcPr>
            <w:tcW w:w="7390" w:type="dxa"/>
            <w:gridSpan w:val="5"/>
          </w:tcPr>
          <w:p w:rsidR="00676721" w:rsidRPr="007F2C69" w:rsidRDefault="00676721" w:rsidP="00676721">
            <w:pPr>
              <w:pStyle w:val="a3"/>
              <w:spacing w:before="0" w:beforeAutospacing="0" w:after="150" w:afterAutospacing="0"/>
              <w:rPr>
                <w:b/>
                <w:color w:val="000000"/>
              </w:rPr>
            </w:pPr>
            <w:r w:rsidRPr="007F2C69">
              <w:rPr>
                <w:b/>
                <w:color w:val="000000"/>
              </w:rPr>
              <w:t xml:space="preserve">Сфера профессиональной деятельности </w:t>
            </w:r>
          </w:p>
        </w:tc>
      </w:tr>
      <w:tr w:rsidR="00676721" w:rsidTr="004605D2">
        <w:tc>
          <w:tcPr>
            <w:tcW w:w="1960" w:type="dxa"/>
          </w:tcPr>
          <w:p w:rsidR="00676721" w:rsidRPr="007F2C69" w:rsidRDefault="00676721" w:rsidP="00676721">
            <w:pPr>
              <w:pStyle w:val="a3"/>
              <w:spacing w:before="0" w:beforeAutospacing="0" w:after="150" w:afterAutospacing="0"/>
              <w:rPr>
                <w:b/>
                <w:color w:val="000000"/>
              </w:rPr>
            </w:pPr>
          </w:p>
        </w:tc>
        <w:tc>
          <w:tcPr>
            <w:tcW w:w="1452" w:type="dxa"/>
          </w:tcPr>
          <w:p w:rsidR="00676721" w:rsidRPr="007F2C69" w:rsidRDefault="00676721" w:rsidP="00676721">
            <w:pPr>
              <w:pStyle w:val="a3"/>
              <w:spacing w:before="0" w:beforeAutospacing="0" w:after="150" w:afterAutospacing="0"/>
              <w:rPr>
                <w:b/>
                <w:color w:val="000000"/>
              </w:rPr>
            </w:pPr>
            <w:r w:rsidRPr="007F2C69">
              <w:rPr>
                <w:b/>
                <w:color w:val="000000"/>
              </w:rPr>
              <w:t>Человек- человек</w:t>
            </w:r>
          </w:p>
        </w:tc>
        <w:tc>
          <w:tcPr>
            <w:tcW w:w="1372" w:type="dxa"/>
          </w:tcPr>
          <w:p w:rsidR="00676721" w:rsidRPr="007F2C69" w:rsidRDefault="00676721" w:rsidP="00676721">
            <w:pPr>
              <w:pStyle w:val="a3"/>
              <w:spacing w:before="0" w:beforeAutospacing="0" w:after="150" w:afterAutospacing="0"/>
              <w:rPr>
                <w:b/>
                <w:color w:val="000000"/>
              </w:rPr>
            </w:pPr>
            <w:r w:rsidRPr="007F2C69">
              <w:rPr>
                <w:b/>
                <w:color w:val="000000"/>
              </w:rPr>
              <w:t>Человек- природа</w:t>
            </w:r>
          </w:p>
        </w:tc>
        <w:tc>
          <w:tcPr>
            <w:tcW w:w="1372" w:type="dxa"/>
          </w:tcPr>
          <w:p w:rsidR="00676721" w:rsidRPr="007F2C69" w:rsidRDefault="00676721" w:rsidP="00676721">
            <w:pPr>
              <w:pStyle w:val="a3"/>
              <w:spacing w:before="0" w:beforeAutospacing="0" w:after="150" w:afterAutospacing="0"/>
              <w:rPr>
                <w:b/>
                <w:color w:val="000000"/>
              </w:rPr>
            </w:pPr>
            <w:r w:rsidRPr="007F2C69">
              <w:rPr>
                <w:b/>
                <w:color w:val="000000"/>
              </w:rPr>
              <w:t>Человек- техника</w:t>
            </w:r>
          </w:p>
        </w:tc>
        <w:tc>
          <w:tcPr>
            <w:tcW w:w="1294" w:type="dxa"/>
          </w:tcPr>
          <w:p w:rsidR="00676721" w:rsidRPr="007F2C69" w:rsidRDefault="00676721" w:rsidP="00676721">
            <w:pPr>
              <w:pStyle w:val="a3"/>
              <w:spacing w:before="0" w:beforeAutospacing="0" w:after="150" w:afterAutospacing="0"/>
              <w:rPr>
                <w:b/>
                <w:color w:val="000000"/>
              </w:rPr>
            </w:pPr>
            <w:r w:rsidRPr="007F2C69">
              <w:rPr>
                <w:b/>
                <w:color w:val="000000"/>
              </w:rPr>
              <w:t>Человек- знаковая система</w:t>
            </w:r>
          </w:p>
        </w:tc>
        <w:tc>
          <w:tcPr>
            <w:tcW w:w="1900" w:type="dxa"/>
          </w:tcPr>
          <w:p w:rsidR="00676721" w:rsidRPr="007F2C69" w:rsidRDefault="00676721" w:rsidP="00676721">
            <w:pPr>
              <w:pStyle w:val="a3"/>
              <w:spacing w:before="0" w:beforeAutospacing="0" w:after="150" w:afterAutospacing="0"/>
              <w:rPr>
                <w:b/>
                <w:color w:val="000000"/>
              </w:rPr>
            </w:pPr>
            <w:r w:rsidRPr="007F2C69">
              <w:rPr>
                <w:b/>
                <w:color w:val="000000"/>
              </w:rPr>
              <w:t>Человек- худ. образ</w:t>
            </w:r>
          </w:p>
        </w:tc>
      </w:tr>
      <w:tr w:rsidR="00676721" w:rsidTr="004605D2">
        <w:tc>
          <w:tcPr>
            <w:tcW w:w="1960" w:type="dxa"/>
          </w:tcPr>
          <w:p w:rsidR="00676721" w:rsidRDefault="00676721" w:rsidP="00676721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9 классы</w:t>
            </w:r>
          </w:p>
        </w:tc>
        <w:tc>
          <w:tcPr>
            <w:tcW w:w="1452" w:type="dxa"/>
          </w:tcPr>
          <w:p w:rsidR="00676721" w:rsidRDefault="007F2C69" w:rsidP="00676721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A122E1">
              <w:rPr>
                <w:color w:val="000000"/>
              </w:rPr>
              <w:t>10 (27</w:t>
            </w:r>
            <w:r>
              <w:rPr>
                <w:color w:val="000000"/>
              </w:rPr>
              <w:t>%)</w:t>
            </w:r>
          </w:p>
        </w:tc>
        <w:tc>
          <w:tcPr>
            <w:tcW w:w="1372" w:type="dxa"/>
          </w:tcPr>
          <w:p w:rsidR="00676721" w:rsidRDefault="00A122E1" w:rsidP="00676721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8 (21,6</w:t>
            </w:r>
            <w:r w:rsidR="007F2C69">
              <w:rPr>
                <w:color w:val="000000"/>
              </w:rPr>
              <w:t>%)</w:t>
            </w:r>
          </w:p>
        </w:tc>
        <w:tc>
          <w:tcPr>
            <w:tcW w:w="1372" w:type="dxa"/>
          </w:tcPr>
          <w:p w:rsidR="00676721" w:rsidRDefault="00A122E1" w:rsidP="00676721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12  (32,4</w:t>
            </w:r>
            <w:r w:rsidR="007F2C69">
              <w:rPr>
                <w:color w:val="000000"/>
              </w:rPr>
              <w:t>%)</w:t>
            </w:r>
          </w:p>
        </w:tc>
        <w:tc>
          <w:tcPr>
            <w:tcW w:w="1294" w:type="dxa"/>
          </w:tcPr>
          <w:p w:rsidR="00676721" w:rsidRDefault="00A122E1" w:rsidP="00676721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5 (13,5</w:t>
            </w:r>
            <w:r w:rsidR="007F2C69">
              <w:rPr>
                <w:color w:val="000000"/>
              </w:rPr>
              <w:t>%)</w:t>
            </w:r>
          </w:p>
        </w:tc>
        <w:tc>
          <w:tcPr>
            <w:tcW w:w="1900" w:type="dxa"/>
          </w:tcPr>
          <w:p w:rsidR="00676721" w:rsidRDefault="00A122E1" w:rsidP="00676721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2 (5,4</w:t>
            </w:r>
            <w:r w:rsidR="007F2C69">
              <w:rPr>
                <w:color w:val="000000"/>
              </w:rPr>
              <w:t>%)</w:t>
            </w:r>
          </w:p>
        </w:tc>
      </w:tr>
      <w:tr w:rsidR="00676721" w:rsidTr="004605D2">
        <w:tc>
          <w:tcPr>
            <w:tcW w:w="1960" w:type="dxa"/>
          </w:tcPr>
          <w:p w:rsidR="00676721" w:rsidRDefault="00676721" w:rsidP="00676721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11 классы</w:t>
            </w:r>
          </w:p>
        </w:tc>
        <w:tc>
          <w:tcPr>
            <w:tcW w:w="1452" w:type="dxa"/>
          </w:tcPr>
          <w:p w:rsidR="00676721" w:rsidRDefault="00A122E1" w:rsidP="00676721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0E0859">
              <w:rPr>
                <w:color w:val="000000"/>
              </w:rPr>
              <w:t xml:space="preserve"> (25</w:t>
            </w:r>
            <w:r w:rsidR="007F2C69">
              <w:rPr>
                <w:color w:val="000000"/>
              </w:rPr>
              <w:t>%)</w:t>
            </w:r>
          </w:p>
        </w:tc>
        <w:tc>
          <w:tcPr>
            <w:tcW w:w="1372" w:type="dxa"/>
          </w:tcPr>
          <w:p w:rsidR="00676721" w:rsidRDefault="00A122E1" w:rsidP="00676721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0E0859">
              <w:rPr>
                <w:color w:val="000000"/>
              </w:rPr>
              <w:t xml:space="preserve"> (25</w:t>
            </w:r>
            <w:r w:rsidR="007F2C69">
              <w:rPr>
                <w:color w:val="000000"/>
              </w:rPr>
              <w:t>%)</w:t>
            </w:r>
          </w:p>
        </w:tc>
        <w:tc>
          <w:tcPr>
            <w:tcW w:w="1372" w:type="dxa"/>
          </w:tcPr>
          <w:p w:rsidR="00676721" w:rsidRDefault="00A122E1" w:rsidP="00676721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2 ( 16,6</w:t>
            </w:r>
            <w:r w:rsidR="007F2C69">
              <w:rPr>
                <w:color w:val="000000"/>
              </w:rPr>
              <w:t>%)</w:t>
            </w:r>
          </w:p>
        </w:tc>
        <w:tc>
          <w:tcPr>
            <w:tcW w:w="1294" w:type="dxa"/>
          </w:tcPr>
          <w:p w:rsidR="00676721" w:rsidRDefault="00A122E1" w:rsidP="00676721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2 (16,6</w:t>
            </w:r>
            <w:r w:rsidR="007F2C69">
              <w:rPr>
                <w:color w:val="000000"/>
              </w:rPr>
              <w:t>%)</w:t>
            </w:r>
          </w:p>
        </w:tc>
        <w:tc>
          <w:tcPr>
            <w:tcW w:w="1900" w:type="dxa"/>
          </w:tcPr>
          <w:p w:rsidR="00676721" w:rsidRDefault="00A122E1" w:rsidP="00676721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2 (16,6</w:t>
            </w:r>
            <w:r w:rsidR="007F2C69">
              <w:rPr>
                <w:color w:val="000000"/>
              </w:rPr>
              <w:t>%)</w:t>
            </w:r>
          </w:p>
        </w:tc>
      </w:tr>
    </w:tbl>
    <w:p w:rsidR="00676721" w:rsidRPr="00676721" w:rsidRDefault="00676721" w:rsidP="00676721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/>
        </w:rPr>
      </w:pPr>
    </w:p>
    <w:p w:rsidR="0046544D" w:rsidRPr="004605D2" w:rsidRDefault="0046544D" w:rsidP="0046544D">
      <w:pPr>
        <w:pStyle w:val="a3"/>
        <w:shd w:val="clear" w:color="auto" w:fill="FFFFFF"/>
        <w:spacing w:before="0" w:beforeAutospacing="0" w:after="150" w:afterAutospacing="0"/>
        <w:ind w:firstLine="567"/>
        <w:rPr>
          <w:b/>
          <w:color w:val="000000"/>
        </w:rPr>
      </w:pPr>
      <w:r w:rsidRPr="004605D2">
        <w:rPr>
          <w:b/>
          <w:color w:val="000000"/>
        </w:rPr>
        <w:t>Результаты т</w:t>
      </w:r>
      <w:r w:rsidR="00676721" w:rsidRPr="004605D2">
        <w:rPr>
          <w:b/>
          <w:color w:val="000000"/>
        </w:rPr>
        <w:t>ест</w:t>
      </w:r>
      <w:r w:rsidRPr="004605D2">
        <w:rPr>
          <w:b/>
          <w:color w:val="000000"/>
        </w:rPr>
        <w:t xml:space="preserve">а </w:t>
      </w:r>
      <w:r w:rsidR="004605D2">
        <w:rPr>
          <w:b/>
          <w:color w:val="000000"/>
        </w:rPr>
        <w:t xml:space="preserve"> «Карта интересов» 9 и 11 классов</w:t>
      </w:r>
    </w:p>
    <w:tbl>
      <w:tblPr>
        <w:tblStyle w:val="a4"/>
        <w:tblW w:w="0" w:type="auto"/>
        <w:tblLook w:val="04A0"/>
      </w:tblPr>
      <w:tblGrid>
        <w:gridCol w:w="1154"/>
        <w:gridCol w:w="1348"/>
        <w:gridCol w:w="1708"/>
        <w:gridCol w:w="1739"/>
        <w:gridCol w:w="1389"/>
        <w:gridCol w:w="2007"/>
      </w:tblGrid>
      <w:tr w:rsidR="004605D2" w:rsidTr="004605D2">
        <w:tc>
          <w:tcPr>
            <w:tcW w:w="1154" w:type="dxa"/>
          </w:tcPr>
          <w:p w:rsidR="004605D2" w:rsidRDefault="004605D2" w:rsidP="0046544D">
            <w:pPr>
              <w:pStyle w:val="a3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1348" w:type="dxa"/>
          </w:tcPr>
          <w:p w:rsidR="004605D2" w:rsidRDefault="004605D2" w:rsidP="0046544D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Сельское хозяйство</w:t>
            </w:r>
          </w:p>
        </w:tc>
        <w:tc>
          <w:tcPr>
            <w:tcW w:w="1708" w:type="dxa"/>
          </w:tcPr>
          <w:p w:rsidR="004605D2" w:rsidRDefault="004605D2" w:rsidP="0046544D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Общественная работа</w:t>
            </w:r>
          </w:p>
        </w:tc>
        <w:tc>
          <w:tcPr>
            <w:tcW w:w="1739" w:type="dxa"/>
          </w:tcPr>
          <w:p w:rsidR="004605D2" w:rsidRDefault="004605D2" w:rsidP="0046544D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Рабочие специальности </w:t>
            </w:r>
          </w:p>
        </w:tc>
        <w:tc>
          <w:tcPr>
            <w:tcW w:w="1389" w:type="dxa"/>
          </w:tcPr>
          <w:p w:rsidR="004605D2" w:rsidRDefault="004605D2" w:rsidP="0046544D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Транспорт </w:t>
            </w:r>
          </w:p>
        </w:tc>
        <w:tc>
          <w:tcPr>
            <w:tcW w:w="2007" w:type="dxa"/>
          </w:tcPr>
          <w:p w:rsidR="004605D2" w:rsidRDefault="004605D2" w:rsidP="0046544D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Легкая промышленность</w:t>
            </w:r>
          </w:p>
        </w:tc>
      </w:tr>
      <w:tr w:rsidR="004605D2" w:rsidTr="004605D2">
        <w:tc>
          <w:tcPr>
            <w:tcW w:w="1154" w:type="dxa"/>
          </w:tcPr>
          <w:p w:rsidR="004605D2" w:rsidRDefault="004605D2" w:rsidP="0046544D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9 классы</w:t>
            </w:r>
          </w:p>
        </w:tc>
        <w:tc>
          <w:tcPr>
            <w:tcW w:w="1348" w:type="dxa"/>
          </w:tcPr>
          <w:p w:rsidR="004605D2" w:rsidRDefault="000E0859" w:rsidP="0046544D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10 – 27</w:t>
            </w:r>
            <w:r w:rsidR="004605D2">
              <w:rPr>
                <w:color w:val="000000"/>
              </w:rPr>
              <w:t>%</w:t>
            </w:r>
          </w:p>
        </w:tc>
        <w:tc>
          <w:tcPr>
            <w:tcW w:w="1708" w:type="dxa"/>
          </w:tcPr>
          <w:p w:rsidR="004605D2" w:rsidRDefault="000E0859" w:rsidP="0046544D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11-29,7</w:t>
            </w:r>
            <w:r w:rsidR="004605D2">
              <w:rPr>
                <w:color w:val="000000"/>
              </w:rPr>
              <w:t>%</w:t>
            </w:r>
          </w:p>
        </w:tc>
        <w:tc>
          <w:tcPr>
            <w:tcW w:w="1739" w:type="dxa"/>
          </w:tcPr>
          <w:p w:rsidR="004605D2" w:rsidRDefault="000E0859" w:rsidP="0046544D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2- 5,4</w:t>
            </w:r>
            <w:r w:rsidR="004605D2">
              <w:rPr>
                <w:color w:val="000000"/>
              </w:rPr>
              <w:t>%</w:t>
            </w:r>
          </w:p>
        </w:tc>
        <w:tc>
          <w:tcPr>
            <w:tcW w:w="1389" w:type="dxa"/>
          </w:tcPr>
          <w:p w:rsidR="004605D2" w:rsidRDefault="000E0859" w:rsidP="0046544D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12-32,4</w:t>
            </w:r>
            <w:r w:rsidR="004605D2">
              <w:rPr>
                <w:color w:val="000000"/>
              </w:rPr>
              <w:t>%</w:t>
            </w:r>
          </w:p>
        </w:tc>
        <w:tc>
          <w:tcPr>
            <w:tcW w:w="2007" w:type="dxa"/>
          </w:tcPr>
          <w:p w:rsidR="004605D2" w:rsidRDefault="000E0859" w:rsidP="0046544D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2- 5,4</w:t>
            </w:r>
            <w:r w:rsidR="004605D2">
              <w:rPr>
                <w:color w:val="000000"/>
              </w:rPr>
              <w:t>%</w:t>
            </w:r>
          </w:p>
        </w:tc>
      </w:tr>
      <w:tr w:rsidR="004605D2" w:rsidTr="004605D2">
        <w:tc>
          <w:tcPr>
            <w:tcW w:w="1154" w:type="dxa"/>
          </w:tcPr>
          <w:p w:rsidR="004605D2" w:rsidRDefault="004605D2" w:rsidP="0046544D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11 классы</w:t>
            </w:r>
          </w:p>
        </w:tc>
        <w:tc>
          <w:tcPr>
            <w:tcW w:w="1348" w:type="dxa"/>
          </w:tcPr>
          <w:p w:rsidR="004605D2" w:rsidRDefault="000E0859" w:rsidP="000E0859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4605D2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25</w:t>
            </w:r>
            <w:r w:rsidR="004605D2">
              <w:rPr>
                <w:color w:val="000000"/>
              </w:rPr>
              <w:t>%</w:t>
            </w:r>
          </w:p>
        </w:tc>
        <w:tc>
          <w:tcPr>
            <w:tcW w:w="1708" w:type="dxa"/>
          </w:tcPr>
          <w:p w:rsidR="004605D2" w:rsidRDefault="000E0859" w:rsidP="000E0859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5-4</w:t>
            </w:r>
            <w:r w:rsidR="004605D2">
              <w:rPr>
                <w:color w:val="000000"/>
              </w:rPr>
              <w:t>1,</w:t>
            </w:r>
            <w:r>
              <w:rPr>
                <w:color w:val="000000"/>
              </w:rPr>
              <w:t>6</w:t>
            </w:r>
            <w:r w:rsidR="004605D2">
              <w:rPr>
                <w:color w:val="000000"/>
              </w:rPr>
              <w:t>%</w:t>
            </w:r>
          </w:p>
        </w:tc>
        <w:tc>
          <w:tcPr>
            <w:tcW w:w="1739" w:type="dxa"/>
          </w:tcPr>
          <w:p w:rsidR="004605D2" w:rsidRDefault="000E0859" w:rsidP="000E0859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2-16</w:t>
            </w:r>
            <w:r w:rsidR="004605D2">
              <w:rPr>
                <w:color w:val="000000"/>
              </w:rPr>
              <w:t>,</w:t>
            </w:r>
            <w:r>
              <w:rPr>
                <w:color w:val="000000"/>
              </w:rPr>
              <w:t>6</w:t>
            </w:r>
            <w:r w:rsidR="004605D2">
              <w:rPr>
                <w:color w:val="000000"/>
              </w:rPr>
              <w:t>%</w:t>
            </w:r>
          </w:p>
        </w:tc>
        <w:tc>
          <w:tcPr>
            <w:tcW w:w="1389" w:type="dxa"/>
          </w:tcPr>
          <w:p w:rsidR="004605D2" w:rsidRDefault="000E0859" w:rsidP="0046544D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2-12,6</w:t>
            </w:r>
            <w:r w:rsidR="004605D2">
              <w:rPr>
                <w:color w:val="000000"/>
              </w:rPr>
              <w:t>%</w:t>
            </w:r>
          </w:p>
        </w:tc>
        <w:tc>
          <w:tcPr>
            <w:tcW w:w="2007" w:type="dxa"/>
          </w:tcPr>
          <w:p w:rsidR="004605D2" w:rsidRDefault="004605D2" w:rsidP="0046544D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4605D2" w:rsidRDefault="004605D2" w:rsidP="0046544D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</w:rPr>
      </w:pPr>
    </w:p>
    <w:p w:rsidR="00676721" w:rsidRPr="00676721" w:rsidRDefault="00676721" w:rsidP="005C7A47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</w:rPr>
      </w:pPr>
      <w:r w:rsidRPr="00676721">
        <w:rPr>
          <w:color w:val="000000"/>
        </w:rPr>
        <w:t>Таким образом, данная карта интересов показала, что большинство учащихся предпочитают общественную работу.</w:t>
      </w:r>
      <w:r w:rsidR="004605D2">
        <w:rPr>
          <w:color w:val="000000"/>
        </w:rPr>
        <w:t>Т</w:t>
      </w:r>
      <w:r w:rsidR="004605D2" w:rsidRPr="00676721">
        <w:rPr>
          <w:color w:val="000000"/>
        </w:rPr>
        <w:t>акие на</w:t>
      </w:r>
      <w:r w:rsidR="004605D2">
        <w:rPr>
          <w:color w:val="000000"/>
        </w:rPr>
        <w:t>правления, как</w:t>
      </w:r>
      <w:r w:rsidR="004605D2" w:rsidRPr="00676721">
        <w:rPr>
          <w:color w:val="000000"/>
        </w:rPr>
        <w:t xml:space="preserve"> транспорт, легкая про</w:t>
      </w:r>
      <w:r w:rsidR="004605D2">
        <w:rPr>
          <w:color w:val="000000"/>
        </w:rPr>
        <w:t xml:space="preserve">мышленность наименее привлекательны. </w:t>
      </w:r>
    </w:p>
    <w:p w:rsidR="00676721" w:rsidRPr="005C7A47" w:rsidRDefault="005C7A47" w:rsidP="005C7A47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</w:rPr>
      </w:pPr>
      <w:r w:rsidRPr="005C7A47">
        <w:rPr>
          <w:b/>
          <w:color w:val="000000"/>
        </w:rPr>
        <w:t>Результаты теста по выявлению мотива выбора профессии</w:t>
      </w:r>
    </w:p>
    <w:tbl>
      <w:tblPr>
        <w:tblStyle w:val="a4"/>
        <w:tblW w:w="0" w:type="auto"/>
        <w:tblLook w:val="04A0"/>
      </w:tblPr>
      <w:tblGrid>
        <w:gridCol w:w="1129"/>
        <w:gridCol w:w="3543"/>
        <w:gridCol w:w="2336"/>
        <w:gridCol w:w="2337"/>
      </w:tblGrid>
      <w:tr w:rsidR="005C7A47" w:rsidTr="005C7A47">
        <w:tc>
          <w:tcPr>
            <w:tcW w:w="1129" w:type="dxa"/>
          </w:tcPr>
          <w:p w:rsidR="005C7A47" w:rsidRDefault="005C7A47" w:rsidP="00676721">
            <w:pPr>
              <w:pStyle w:val="a3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3543" w:type="dxa"/>
          </w:tcPr>
          <w:p w:rsidR="005C7A47" w:rsidRDefault="005C7A47" w:rsidP="00676721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Мотивы престижа профессии, </w:t>
            </w:r>
            <w:r w:rsidRPr="00676721">
              <w:rPr>
                <w:color w:val="000000"/>
              </w:rPr>
              <w:t xml:space="preserve">желание реализовать личные </w:t>
            </w:r>
            <w:r w:rsidRPr="00676721">
              <w:rPr>
                <w:color w:val="000000"/>
              </w:rPr>
              <w:lastRenderedPageBreak/>
              <w:t>устремления</w:t>
            </w:r>
          </w:p>
        </w:tc>
        <w:tc>
          <w:tcPr>
            <w:tcW w:w="2336" w:type="dxa"/>
          </w:tcPr>
          <w:p w:rsidR="005C7A47" w:rsidRDefault="005C7A47" w:rsidP="00676721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676721">
              <w:rPr>
                <w:color w:val="000000"/>
              </w:rPr>
              <w:lastRenderedPageBreak/>
              <w:t xml:space="preserve">материальное благополучие, желание заработать </w:t>
            </w:r>
            <w:r w:rsidRPr="00676721">
              <w:rPr>
                <w:color w:val="000000"/>
              </w:rPr>
              <w:lastRenderedPageBreak/>
              <w:t>большие деньги</w:t>
            </w:r>
          </w:p>
        </w:tc>
        <w:tc>
          <w:tcPr>
            <w:tcW w:w="2337" w:type="dxa"/>
          </w:tcPr>
          <w:p w:rsidR="005C7A47" w:rsidRDefault="005C7A47" w:rsidP="00676721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676721">
              <w:rPr>
                <w:color w:val="000000"/>
              </w:rPr>
              <w:lastRenderedPageBreak/>
              <w:t xml:space="preserve">желание творческой работы, приносящей </w:t>
            </w:r>
            <w:r w:rsidRPr="00676721">
              <w:rPr>
                <w:color w:val="000000"/>
              </w:rPr>
              <w:lastRenderedPageBreak/>
              <w:t>пользу людям</w:t>
            </w:r>
          </w:p>
        </w:tc>
      </w:tr>
      <w:tr w:rsidR="005C7A47" w:rsidTr="005C7A47">
        <w:tc>
          <w:tcPr>
            <w:tcW w:w="1129" w:type="dxa"/>
          </w:tcPr>
          <w:p w:rsidR="005C7A47" w:rsidRDefault="005C7A47" w:rsidP="00676721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9 классы</w:t>
            </w:r>
          </w:p>
        </w:tc>
        <w:tc>
          <w:tcPr>
            <w:tcW w:w="3543" w:type="dxa"/>
          </w:tcPr>
          <w:p w:rsidR="005C7A47" w:rsidRDefault="000E0859" w:rsidP="00676721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17-45,9</w:t>
            </w:r>
            <w:r w:rsidR="00C066A9">
              <w:rPr>
                <w:color w:val="000000"/>
              </w:rPr>
              <w:t>%</w:t>
            </w:r>
          </w:p>
        </w:tc>
        <w:tc>
          <w:tcPr>
            <w:tcW w:w="2336" w:type="dxa"/>
          </w:tcPr>
          <w:p w:rsidR="005C7A47" w:rsidRDefault="000E0859" w:rsidP="00676721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14 – 37,8</w:t>
            </w:r>
            <w:r w:rsidR="00C066A9">
              <w:rPr>
                <w:color w:val="000000"/>
              </w:rPr>
              <w:t>%</w:t>
            </w:r>
          </w:p>
        </w:tc>
        <w:tc>
          <w:tcPr>
            <w:tcW w:w="2337" w:type="dxa"/>
          </w:tcPr>
          <w:p w:rsidR="005C7A47" w:rsidRDefault="000E0859" w:rsidP="00676721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6-16,2</w:t>
            </w:r>
            <w:r w:rsidR="00C066A9">
              <w:rPr>
                <w:color w:val="000000"/>
              </w:rPr>
              <w:t>%</w:t>
            </w:r>
          </w:p>
        </w:tc>
      </w:tr>
      <w:tr w:rsidR="005C7A47" w:rsidTr="005C7A47">
        <w:tc>
          <w:tcPr>
            <w:tcW w:w="1129" w:type="dxa"/>
          </w:tcPr>
          <w:p w:rsidR="005C7A47" w:rsidRDefault="005C7A47" w:rsidP="00676721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11 классы</w:t>
            </w:r>
          </w:p>
        </w:tc>
        <w:tc>
          <w:tcPr>
            <w:tcW w:w="3543" w:type="dxa"/>
          </w:tcPr>
          <w:p w:rsidR="005C7A47" w:rsidRDefault="000E0859" w:rsidP="00676721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4 – 33,3</w:t>
            </w:r>
            <w:r w:rsidR="00C066A9">
              <w:rPr>
                <w:color w:val="000000"/>
              </w:rPr>
              <w:t>%</w:t>
            </w:r>
          </w:p>
        </w:tc>
        <w:tc>
          <w:tcPr>
            <w:tcW w:w="2336" w:type="dxa"/>
          </w:tcPr>
          <w:p w:rsidR="005C7A47" w:rsidRDefault="000E0859" w:rsidP="00676721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4 – 33,3</w:t>
            </w:r>
            <w:r w:rsidR="00C066A9">
              <w:rPr>
                <w:color w:val="000000"/>
              </w:rPr>
              <w:t>%</w:t>
            </w:r>
          </w:p>
        </w:tc>
        <w:tc>
          <w:tcPr>
            <w:tcW w:w="2337" w:type="dxa"/>
          </w:tcPr>
          <w:p w:rsidR="005C7A47" w:rsidRDefault="000E0859" w:rsidP="00676721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4 – 33,3</w:t>
            </w:r>
            <w:r w:rsidR="00C066A9">
              <w:rPr>
                <w:color w:val="000000"/>
              </w:rPr>
              <w:t>%</w:t>
            </w:r>
          </w:p>
        </w:tc>
      </w:tr>
    </w:tbl>
    <w:p w:rsidR="005C7A47" w:rsidRPr="00676721" w:rsidRDefault="005C7A47" w:rsidP="0067672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676721" w:rsidRPr="00676721" w:rsidRDefault="00676721" w:rsidP="005C7A47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</w:rPr>
      </w:pPr>
      <w:r w:rsidRPr="00676721">
        <w:rPr>
          <w:color w:val="000000"/>
        </w:rPr>
        <w:t>Таким образом все учащиеся четко понимают, и определяют свои мотивы в выборе профессии.</w:t>
      </w:r>
    </w:p>
    <w:p w:rsidR="00021A17" w:rsidRPr="00676721" w:rsidRDefault="00021A17">
      <w:pPr>
        <w:rPr>
          <w:rFonts w:ascii="Times New Roman" w:hAnsi="Times New Roman" w:cs="Times New Roman"/>
          <w:sz w:val="24"/>
          <w:szCs w:val="24"/>
        </w:rPr>
      </w:pPr>
    </w:p>
    <w:sectPr w:rsidR="00021A17" w:rsidRPr="00676721" w:rsidSect="00055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CA14FE"/>
    <w:multiLevelType w:val="multilevel"/>
    <w:tmpl w:val="34587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9C3D51"/>
    <w:multiLevelType w:val="multilevel"/>
    <w:tmpl w:val="37F07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9A603F"/>
    <w:multiLevelType w:val="multilevel"/>
    <w:tmpl w:val="39025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3A51E4"/>
    <w:rsid w:val="00021A17"/>
    <w:rsid w:val="00055DC2"/>
    <w:rsid w:val="000E0859"/>
    <w:rsid w:val="003A51E4"/>
    <w:rsid w:val="004605D2"/>
    <w:rsid w:val="0046544D"/>
    <w:rsid w:val="005C7A47"/>
    <w:rsid w:val="00676721"/>
    <w:rsid w:val="007F2C69"/>
    <w:rsid w:val="00A122E1"/>
    <w:rsid w:val="00C066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6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6767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9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Тараачыевна</dc:creator>
  <cp:keywords/>
  <dc:description/>
  <cp:lastModifiedBy>Пользователь</cp:lastModifiedBy>
  <cp:revision>3</cp:revision>
  <dcterms:created xsi:type="dcterms:W3CDTF">2022-08-08T09:05:00Z</dcterms:created>
  <dcterms:modified xsi:type="dcterms:W3CDTF">2023-02-01T02:53:00Z</dcterms:modified>
</cp:coreProperties>
</file>