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8B" w:rsidRDefault="00F034DC" w:rsidP="00F03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астрономии для 10 класса</w:t>
      </w:r>
    </w:p>
    <w:p w:rsidR="00F034DC" w:rsidRPr="00F034DC" w:rsidRDefault="00F034DC" w:rsidP="00F03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Рабочая программа по астрономии составлена в соответствии 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>:</w:t>
      </w:r>
    </w:p>
    <w:p w:rsidR="00F034DC" w:rsidRPr="00F034DC" w:rsidRDefault="00F034DC" w:rsidP="00F034D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29 июня 2017 г. № 613 "О внесе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нии изменений в федеральный государственный образовательный стандар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т, утверждённый приказом Министерства образования и науки РФ от 17 мая 2012 г. № 413";</w:t>
      </w:r>
    </w:p>
    <w:p w:rsidR="00F034DC" w:rsidRPr="00F034DC" w:rsidRDefault="00F034DC" w:rsidP="00F034D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20 июня 2017 г. № 581 "О внесе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РФ от 31 марта 2014 г. № 253";</w:t>
      </w:r>
    </w:p>
    <w:p w:rsidR="00F034DC" w:rsidRPr="00F034DC" w:rsidRDefault="00F034DC" w:rsidP="00F034D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РФ от 20 июня 2017 г. № ТС-194/08 "Об ор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ганизации изучения учебного предмета "Астрономия";</w:t>
      </w:r>
    </w:p>
    <w:p w:rsidR="00F034DC" w:rsidRPr="00F034DC" w:rsidRDefault="00F034DC" w:rsidP="00F034D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4DC">
        <w:rPr>
          <w:rFonts w:ascii="Times New Roman" w:hAnsi="Times New Roman" w:cs="Times New Roman"/>
          <w:sz w:val="28"/>
          <w:szCs w:val="28"/>
        </w:rPr>
        <w:t>примерной рабочей программой по предмету (Астрономия.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 xml:space="preserve"> Методическое пособие 10–11классы. Базовый уровень: учеб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 xml:space="preserve">особие для учителей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>. организа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ций / под ред. В. М. 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Чаругина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>.—М.: Просвещение, 2017)</w:t>
      </w:r>
      <w:r w:rsidRPr="00F034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34DC" w:rsidRPr="00F034DC" w:rsidRDefault="00F034DC" w:rsidP="00F03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Количество часов, отводимых на изучение предмета: 35. 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4D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Личностными результатами освоения астрономии являются:</w:t>
      </w:r>
    </w:p>
    <w:p w:rsidR="00F034DC" w:rsidRPr="00F034DC" w:rsidRDefault="00F034DC" w:rsidP="00F03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деятельностью;</w:t>
      </w:r>
    </w:p>
    <w:p w:rsidR="00F034DC" w:rsidRPr="00F034DC" w:rsidRDefault="00F034DC" w:rsidP="00F03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034DC" w:rsidRPr="00F034DC" w:rsidRDefault="00F034DC" w:rsidP="00F03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умение сотрудничать с взрослыми,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F034DC" w:rsidRPr="00F034DC" w:rsidRDefault="00F034DC" w:rsidP="00F03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науки; осознание значимости науки,  владения достоверной информацией о передовых достижениях и открытиях мировой и отечественной науки; заинтересованность в научных </w:t>
      </w:r>
      <w:r w:rsidRPr="00F034DC">
        <w:rPr>
          <w:rFonts w:ascii="Times New Roman" w:hAnsi="Times New Roman" w:cs="Times New Roman"/>
          <w:sz w:val="28"/>
          <w:szCs w:val="28"/>
        </w:rPr>
        <w:lastRenderedPageBreak/>
        <w:t>знаниях об устройстве мира и общества; готовность к научно-техническому творчеству;</w:t>
      </w:r>
    </w:p>
    <w:p w:rsidR="00F034DC" w:rsidRPr="00F034DC" w:rsidRDefault="00F034DC" w:rsidP="00F03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чувство гордости за отечественную космонавтику, гуманизм;</w:t>
      </w:r>
    </w:p>
    <w:p w:rsidR="00F034DC" w:rsidRPr="00F034DC" w:rsidRDefault="00F034DC" w:rsidP="00F03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положительное отношение к труду, целеустремлённость;</w:t>
      </w:r>
    </w:p>
    <w:p w:rsidR="00F034DC" w:rsidRPr="00F034DC" w:rsidRDefault="00F034DC" w:rsidP="00F03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экологическая культура, бережное отношение к родной земле, природным богатствам России, мира и космоса, понимание ответственности за состояние природных ресурсов и разумное природопользование.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результатами освоения астрономии являются:</w:t>
      </w:r>
    </w:p>
    <w:p w:rsidR="00F034DC" w:rsidRPr="00F034DC" w:rsidRDefault="00F034DC" w:rsidP="00F034D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Pr="00F034DC">
        <w:rPr>
          <w:rFonts w:ascii="Times New Roman" w:hAnsi="Times New Roman" w:cs="Times New Roman"/>
          <w:i/>
          <w:sz w:val="28"/>
          <w:szCs w:val="28"/>
        </w:rPr>
        <w:t>регулятивных</w:t>
      </w:r>
      <w:r w:rsidRPr="00F034DC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действий:</w:t>
      </w:r>
    </w:p>
    <w:p w:rsidR="00F034DC" w:rsidRPr="00F034DC" w:rsidRDefault="00F034DC" w:rsidP="00F03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F034DC" w:rsidRPr="00F034DC" w:rsidRDefault="00F034DC" w:rsidP="00F03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оценивать ресурсы, в том числе время и другие нематериальные ресурсы, необходимые для достижения поставленной ранее цели; </w:t>
      </w:r>
    </w:p>
    <w:p w:rsidR="00F034DC" w:rsidRPr="00F034DC" w:rsidRDefault="00F034DC" w:rsidP="00F03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сопоставлять имеющиеся возможности и необходимые для достижения цели ресурсы;</w:t>
      </w:r>
    </w:p>
    <w:p w:rsidR="00F034DC" w:rsidRPr="00F034DC" w:rsidRDefault="00F034DC" w:rsidP="00F03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определять несколько путей достижения поставленной цели;</w:t>
      </w:r>
    </w:p>
    <w:p w:rsidR="00F034DC" w:rsidRPr="00F034DC" w:rsidRDefault="00F034DC" w:rsidP="00F03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задавать параметры и критерии, по которым можно определить, что цель достигнута;</w:t>
      </w:r>
    </w:p>
    <w:p w:rsidR="00F034DC" w:rsidRPr="00F034DC" w:rsidRDefault="00F034DC" w:rsidP="00F03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сопоставлять полученный результат деятельности с поставленной заранее целью;</w:t>
      </w:r>
    </w:p>
    <w:p w:rsidR="00F034DC" w:rsidRPr="00F034DC" w:rsidRDefault="00F034DC" w:rsidP="00F03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осознавать последствия достижения поставленной цели в деятельности, собственной жизни и жизни окружающих людей;</w:t>
      </w:r>
    </w:p>
    <w:p w:rsidR="00F034DC" w:rsidRPr="00F034DC" w:rsidRDefault="00F034DC" w:rsidP="00F034DC">
      <w:pPr>
        <w:numPr>
          <w:ilvl w:val="0"/>
          <w:numId w:val="3"/>
        </w:numPr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034DC" w:rsidRPr="00F034DC" w:rsidRDefault="00F034DC" w:rsidP="00F034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Pr="00F034DC">
        <w:rPr>
          <w:rFonts w:ascii="Times New Roman" w:hAnsi="Times New Roman" w:cs="Times New Roman"/>
          <w:i/>
          <w:sz w:val="28"/>
          <w:szCs w:val="28"/>
        </w:rPr>
        <w:t>познавательных</w:t>
      </w:r>
      <w:r w:rsidRPr="00F034DC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действий: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критически оценивать и интерпретировать информацию с разных позиций; 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распознавать и фиксировать противоречия в информационных источниках; 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lastRenderedPageBreak/>
        <w:t>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осуществлять развёрнутый информационный поиск и ставить на его основе новые (учебные и познавательные) задачи; 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искать и находить обобщённые способы решения задач;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приводить критические 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аргументы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 xml:space="preserve"> как в отношении собственного суждения, так и в отношении действий и суждений другого человека;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анализировать и преобразовывать проблемно-противоречивые ситуации;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F034DC" w:rsidRPr="00F034DC" w:rsidRDefault="00F034DC" w:rsidP="00F034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занимать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подчиняться);</w:t>
      </w:r>
    </w:p>
    <w:p w:rsidR="00F034DC" w:rsidRPr="00F034DC" w:rsidRDefault="00F034DC" w:rsidP="00F034DC">
      <w:pPr>
        <w:numPr>
          <w:ilvl w:val="0"/>
          <w:numId w:val="4"/>
        </w:numPr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034DC" w:rsidRPr="00F034DC" w:rsidRDefault="00F034DC" w:rsidP="00F034DC">
      <w:pPr>
        <w:numPr>
          <w:ilvl w:val="0"/>
          <w:numId w:val="4"/>
        </w:numPr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034DC" w:rsidRPr="00F034DC" w:rsidRDefault="00F034DC" w:rsidP="00F034D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Pr="00F034DC">
        <w:rPr>
          <w:rFonts w:ascii="Times New Roman" w:hAnsi="Times New Roman" w:cs="Times New Roman"/>
          <w:i/>
          <w:sz w:val="28"/>
          <w:szCs w:val="28"/>
        </w:rPr>
        <w:t>коммуникативных</w:t>
      </w:r>
      <w:r w:rsidRPr="00F034DC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действий: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осуществлять деловую 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коммуникацию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 xml:space="preserve"> как со сверстниками, так и с взрослыми (как внутри образовательной организации, так и за её пределами);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 д.);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распознавать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конфликтогенные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ситуации и предотвращать конфликты до их активной фазы; 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lastRenderedPageBreak/>
        <w:t>согласовывать позиции членов команды в процессе работы над общим продуктом (решением);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представлять публично результаты индивидуальной и групповой 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 xml:space="preserve"> как перед знакомой, так и перед незнакомой аудиторией;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подбирать партнёров для деловой коммуникации, исходя из соображений результативности взаимодействия, а не личных симпатий;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воспринимать критические замечания как ресурс собственного развития;</w:t>
      </w:r>
    </w:p>
    <w:p w:rsidR="00F034DC" w:rsidRPr="00F034DC" w:rsidRDefault="00F034DC" w:rsidP="00F034D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Предметными результатами освоения астрономии на базовом уровне являются:</w:t>
      </w:r>
    </w:p>
    <w:p w:rsidR="00F034DC" w:rsidRPr="00F034DC" w:rsidRDefault="00F034DC" w:rsidP="00F034D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представлений о строении Солнечной системы, эволюции звёзд и Вселенной, пространственно-временных масштабах Вселенной;</w:t>
      </w:r>
    </w:p>
    <w:p w:rsidR="00F034DC" w:rsidRPr="00F034DC" w:rsidRDefault="00F034DC" w:rsidP="00F034D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понимание сущности наблюдаемых во Вселенной явлений;</w:t>
      </w:r>
    </w:p>
    <w:p w:rsidR="00F034DC" w:rsidRPr="00F034DC" w:rsidRDefault="00F034DC" w:rsidP="00F034D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F034DC" w:rsidRPr="00F034DC" w:rsidRDefault="00F034DC" w:rsidP="00F034D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представлений о значении астрономии в практической деятельности и дальнейшем научно-техническом развитии;</w:t>
      </w:r>
    </w:p>
    <w:p w:rsidR="00F034DC" w:rsidRPr="00F034DC" w:rsidRDefault="00F034DC" w:rsidP="00F034D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осознание роли отечественной науки в освоении и использовании космического пространства и развития международного сотрудничества в этой области.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4DC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Введение в астрономию (1 ч)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Строение и масштабы Вселенной. Какие тела заполняют Вселенную. Каковы их ха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рактерные размеры и расстояния между ними. Какие физические условия встречаются в них. Вселенная расширяется. Современные методы </w:t>
      </w:r>
      <w:r w:rsidRPr="00F034DC">
        <w:rPr>
          <w:rFonts w:ascii="Times New Roman" w:hAnsi="Times New Roman" w:cs="Times New Roman"/>
          <w:sz w:val="28"/>
          <w:szCs w:val="28"/>
        </w:rPr>
        <w:lastRenderedPageBreak/>
        <w:t>наблюдений. Где и как работают самые крупные оптические те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лескопы. Как астрономы исследуют гамма-излучение Вселенной. Что увидели гравитацион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но-волновые и нейтринные телескопы.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Астрометрия (5 ч)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Звёздное небо. Созвездия северного полушария. Навигационные звёзды. Движение Солнца по эклиптике. Петлеобразное движение планет. Небесный экватор и небесный меридиан. Экваториальная и горизонтальная система небесных координат. Видимое движение небесных светил. Петлеобразное движение планет, попятное и прямое движение планет. Эклиптика, зодиакальные созвездия. Неравномерное движение Солнца по эклиптике. Движение Луны. Фазы Луны и синодический месяц, условия наступления солнечного и лунного затмений. Причины наступления солнечных затмений. Сарос и предсказания за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тмений. Время и календарь. Звёздное и солнечное время, звёздный и тропический год. Уст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ройство лунного и солнечного календаря, проблемы их согласования. Юлианский и григори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анский календари.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Небесная механика (3 ч)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 xml:space="preserve"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Открытие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И.Кеплером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законов движения планет. Открытие закона всемирного тяго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тения и обобщённые законы Кеплера. Определение масс небесных тел. Космические скорости. Расчёты первой и второй космической скорости и их физиче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ский смысл. Полёт Ю.А. Гагарина вокруг Земли по круговой орбите. Межпланетные перелёты. Понятие оптимальной траектории полёта к планете. Время полёта к планете и даты стартов. Луна и её влияние на Землю. Лунный рельеф и его природа. Приливное взаимодейст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вие между Луной и Землёй. Удаление Луны от Земли и замедление вращения Земли. Прецес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сия земной оси и предварение равноденствий.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Строение солнечной системы (7 ч)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Современные представления о Солнечной системе. Состав Солнечной системы. Пла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неты земной группы и планеты-гиганты, их принципиальные различия. Облако комет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Оорта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и Пояс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>. Размеры тел солнечной системы. Планета Земля. Форма и размеры Земли. Внутреннее строение Земли. Роль парнико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вого эффекта в формировании климата Земли. </w:t>
      </w:r>
      <w:r w:rsidRPr="00F034DC">
        <w:rPr>
          <w:rFonts w:ascii="Times New Roman" w:hAnsi="Times New Roman" w:cs="Times New Roman"/>
          <w:sz w:val="28"/>
          <w:szCs w:val="28"/>
        </w:rPr>
        <w:lastRenderedPageBreak/>
        <w:t>Исследования Меркурия, Венеры и Марса, их схожесть с Землёй. Влияние парниково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го эффекта на климат Земли и Венеры. Есть ли жизнь на Марсе. Эволюция орбит спутников Марса Фобоса и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Деймоса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>. Планеты-гиганты. Физические свойства Юпитера, Сатурна, Урана и Нептуна. Вулка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ническая деятельность на спутнике Юпитера Ио. Природа колец вокруг планет-гигантов. Планеты-карлики и их свойства. Малые тела Солнечной системы. Природа и движение астероидов. Специфика движе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ния групп астероидов Троянцев и Греков. Природа и движение комет. Пояс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и Обла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ко комет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Оорта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>. Метеоры и метеориты.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Астрофизика и звёздная астрономия (7 ч)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Методы астрофизических исследований. Устройство и характеристики телескопов рефракторов и рефлекторов. Устройство радиотелескопов, радиоинтерферометры. Солнце. Основные характеристики Солнца. Определение массы, температуры и хими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ческого состава Солнца. Строение солнечной атмосферы. Солнечная активность и её влия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ние на Землю и биосферу. Внутреннее строение Солнца.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Определение основных характеристик звёзд: массы, светимости, температуры и хи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мического состава. Спектральная классификация звёзд и её физические основы. Диаграмма "спектральный класс-светимость" звёзд, связь между массой и светимостью звёзд. Внутреннее строение звёзд. Строение звезды главной последовательности. Строение звёзд красных гигантов и сверхгигантов. Строение звёзд белых карликов и предел на их массу – предел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Чандрасекара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>. Пульса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ры и нейтронные звёзды. Природа чёрных дыр и их параметры. Двойные, кратные и переменные звёзды. Наблюдения двойных и кратных звёзд. За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 xml:space="preserve"> цефеид. Цефеиды – маяки во Вселенной, по которым определяют расстояния до далёких скоплений и галактик. Новые и сверхновые звёзды. Характеристики вспышек новых звёзд. Связь новых звёзд с тесными двойными системами, содержащими звезду белый карлик. Перетекание ве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щества и ядерный взрыв на поверхности белого карлика. Как взрываются сверхновые звёзды. Характеристики вспышек сверхновых звёзд. </w:t>
      </w:r>
      <w:r w:rsidRPr="00F034DC">
        <w:rPr>
          <w:rFonts w:ascii="Times New Roman" w:hAnsi="Times New Roman" w:cs="Times New Roman"/>
          <w:sz w:val="28"/>
          <w:szCs w:val="28"/>
        </w:rPr>
        <w:lastRenderedPageBreak/>
        <w:t>Гравитационный коллапс белого карлика с мас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сой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Чандрасекара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в составе тесной двойной звезды – вспышка сверхновой </w:t>
      </w:r>
      <w:r w:rsidRPr="00F034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4DC">
        <w:rPr>
          <w:rFonts w:ascii="Times New Roman" w:hAnsi="Times New Roman" w:cs="Times New Roman"/>
          <w:sz w:val="28"/>
          <w:szCs w:val="28"/>
        </w:rPr>
        <w:t xml:space="preserve"> типа. Взрыв мас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сивной звезды в конце своей эволюции – взрыв сверхновой </w:t>
      </w:r>
      <w:r w:rsidRPr="00F034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034DC">
        <w:rPr>
          <w:rFonts w:ascii="Times New Roman" w:hAnsi="Times New Roman" w:cs="Times New Roman"/>
          <w:sz w:val="28"/>
          <w:szCs w:val="28"/>
        </w:rPr>
        <w:t xml:space="preserve"> типа. Наблюдение остатков взрывов сверхновых звёзд. Эволюция звёзд: рождение, жизнь и смерть звёзд. Расчёт продолжительности жизни звёзд разной массы на главной последовательности. Переход в красные гиганты и сверхги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ганты после исчерпания водорода. Спокойная эволюция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маломассивных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звёзд и гравитаци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онный 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коллапс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 xml:space="preserve"> и взрыв с образованием нейтронной звезды или чёрной дыры массивной звезды. Определение возраста звёздных скоплений и отдельных звёзд, проверка теории эво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люции звёзд.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Млечный Путь (3 ч)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Газ и пыль в Галактике. Образование отражательных туманностей. Причины свечения диффузных туманностей. Концентрация газовых и пылевых туманностей в Галактике. Рассеянные и шаровые звёздные скопления.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массивной черной дыры. Расчёт параметров сверхмассивной чёрной дыры. Наблюдения кос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мических лучей и их связь с взрывами сверхновых звёзд.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Галактики (3 ч)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Классификация галактик по форме и камертонная диаграмма Хаббла. Свойства спи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ральных, эллиптических и неправильных галактик. Красное смещение в спектрах галактик и определение расстояния до них. Закон Хаббла. Вращение галактик и тёмная материя в них. Активные галактики и квазары.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Строение и эволюция Вселенной (2 ч)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lastRenderedPageBreak/>
        <w:t>Конечность и бесконечность Вселенной – парадоксы классической космологии. Закон всемирного тяготения и представления о конечности и бесконечности Вселенной. Фотомет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рический парадокс и противоречия между классическими представлениями о строении Все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ленной и наблюдениями. Необходимость привлечения общей теории относительности для построения модели Вселенной. Связь между геометрических свой</w:t>
      </w:r>
      <w:proofErr w:type="gramStart"/>
      <w:r w:rsidRPr="00F034D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034DC">
        <w:rPr>
          <w:rFonts w:ascii="Times New Roman" w:hAnsi="Times New Roman" w:cs="Times New Roman"/>
          <w:sz w:val="28"/>
          <w:szCs w:val="28"/>
        </w:rPr>
        <w:t>остранства Вселен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ной с распределением и движением материи в ней. Расширяющаяся Вселенная.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Модель "горячей Вселенной" и реликтовое из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лучение. Образование химических элементов во Вселенной. Обилие гелия во Вселенной и не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люции Вселенной. Реликтовое излучение – излучение, которое осталось во Вселенной от го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рячего и сверхплотного состояния материи на ранних этапах жизни Вселенной. Наблюдае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мые свойства реликтового излучения. Почему необходимо привлечение общей теории отно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сительности для построения модели Вселенной.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Современные проблемы астрономии – 3 ч</w:t>
      </w:r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  <w:r w:rsidRPr="00F034DC">
        <w:rPr>
          <w:rFonts w:ascii="Times New Roman" w:hAnsi="Times New Roman" w:cs="Times New Roman"/>
          <w:sz w:val="28"/>
          <w:szCs w:val="28"/>
        </w:rPr>
        <w:t>Ускоренное расширение Вселенной и тёмная энергия.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и её влияние на массу Вселенной по мере её рас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ширения. Природа силы Всемирного отталкивания. Обнаружение планет возле других звёзд. Наблюдения за движением звёзд и определе</w:t>
      </w:r>
      <w:r w:rsidRPr="00F034DC">
        <w:rPr>
          <w:rFonts w:ascii="Times New Roman" w:hAnsi="Times New Roman" w:cs="Times New Roman"/>
          <w:sz w:val="28"/>
          <w:szCs w:val="28"/>
        </w:rPr>
        <w:softHyphen/>
        <w:t xml:space="preserve">ния масс невидимых спутников звёзд, возмущающих их прямолинейное движение. Методы обнаружения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. Оценка условий на поверхностях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. Поиск </w:t>
      </w:r>
      <w:proofErr w:type="spellStart"/>
      <w:r w:rsidRPr="00F034DC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F034DC">
        <w:rPr>
          <w:rFonts w:ascii="Times New Roman" w:hAnsi="Times New Roman" w:cs="Times New Roman"/>
          <w:sz w:val="28"/>
          <w:szCs w:val="28"/>
        </w:rPr>
        <w:t xml:space="preserve"> с комфортными условиями для жизни на них. Поиски жизни и разума во Вселенной. Развитие представлений о возникновении и существовании жизни во Вселенной. Современные оценки количества высокоразвитых ци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вилизаций в Галактике. Попытки обнаружения и посылки сигналов внеземным цивилизаци</w:t>
      </w:r>
      <w:r w:rsidRPr="00F034DC">
        <w:rPr>
          <w:rFonts w:ascii="Times New Roman" w:hAnsi="Times New Roman" w:cs="Times New Roman"/>
          <w:sz w:val="28"/>
          <w:szCs w:val="28"/>
        </w:rPr>
        <w:softHyphen/>
        <w:t>ям.</w:t>
      </w:r>
      <w:bookmarkStart w:id="0" w:name="_GoBack"/>
      <w:bookmarkEnd w:id="0"/>
    </w:p>
    <w:p w:rsidR="00F034DC" w:rsidRPr="00F034DC" w:rsidRDefault="00F034DC" w:rsidP="00F034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34DC" w:rsidRPr="00F0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E61"/>
    <w:multiLevelType w:val="hybridMultilevel"/>
    <w:tmpl w:val="1032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D4032"/>
    <w:multiLevelType w:val="hybridMultilevel"/>
    <w:tmpl w:val="2132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B720A"/>
    <w:multiLevelType w:val="hybridMultilevel"/>
    <w:tmpl w:val="D204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65E2E"/>
    <w:multiLevelType w:val="hybridMultilevel"/>
    <w:tmpl w:val="F282E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75210"/>
    <w:multiLevelType w:val="hybridMultilevel"/>
    <w:tmpl w:val="D3F6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15BC8"/>
    <w:multiLevelType w:val="hybridMultilevel"/>
    <w:tmpl w:val="9A9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546E3"/>
    <w:multiLevelType w:val="hybridMultilevel"/>
    <w:tmpl w:val="71F66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E312B"/>
    <w:multiLevelType w:val="hybridMultilevel"/>
    <w:tmpl w:val="0428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B7999"/>
    <w:multiLevelType w:val="hybridMultilevel"/>
    <w:tmpl w:val="71EE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23"/>
    <w:rsid w:val="00464E8B"/>
    <w:rsid w:val="004B2A23"/>
    <w:rsid w:val="00F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2303</Words>
  <Characters>13131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artyn</dc:creator>
  <cp:keywords/>
  <dc:description/>
  <cp:lastModifiedBy>artyn</cp:lastModifiedBy>
  <cp:revision>2</cp:revision>
  <dcterms:created xsi:type="dcterms:W3CDTF">2021-05-17T13:17:00Z</dcterms:created>
  <dcterms:modified xsi:type="dcterms:W3CDTF">2021-05-17T13:19:00Z</dcterms:modified>
</cp:coreProperties>
</file>