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A7" w:rsidRDefault="003D6710">
      <w:pPr>
        <w:widowControl/>
        <w:autoSpaceDE w:val="0"/>
        <w:autoSpaceDN w:val="0"/>
        <w:adjustRightInd w:val="0"/>
        <w:ind w:hanging="11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noProof/>
          <w:lang w:bidi="ar-SA"/>
        </w:rPr>
        <w:drawing>
          <wp:inline distT="0" distB="0" distL="0" distR="0" wp14:anchorId="69FC9BF8" wp14:editId="1AF87241">
            <wp:extent cx="6619240" cy="9358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3612" cy="93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DA7" w:rsidRDefault="003D6710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lastRenderedPageBreak/>
        <w:t>Общие положения</w:t>
      </w:r>
    </w:p>
    <w:p w:rsidR="00646DA7" w:rsidRDefault="003D6710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Программа воспитательной работы детского оздоровительного лагеря (дале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ДОЛ) с дневным пребыванием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Сайзанак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(далее - Программа) разработана в соответствии с Федеральным законом от 28.12.2024 №543-ФЗ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bidi="ar-SA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bidi="ar-SA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 </w:t>
      </w:r>
    </w:p>
    <w:p w:rsidR="00646DA7" w:rsidRDefault="003D6710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Данная Программа обеспечивает единство воспитательного пространства, ценностно-целевого содержания воспитания и воспитательной деятельности в данном ДОЛ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Сайзанак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».  </w:t>
      </w:r>
    </w:p>
    <w:p w:rsidR="00646DA7" w:rsidRDefault="003D6710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  <w:proofErr w:type="gramEnd"/>
    </w:p>
    <w:p w:rsidR="00646DA7" w:rsidRDefault="003D6710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психологического здоровья. </w:t>
      </w:r>
    </w:p>
    <w:p w:rsidR="00646DA7" w:rsidRDefault="003D6710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Методологической основой разработки и реализации Программы воспитательной работы являются два основных подхода: системно-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аксиологический. 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Системно-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ДОЛ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Сайзанак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:rsidR="00646DA7" w:rsidRDefault="003D6710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Принципы реализации Программы: </w:t>
      </w:r>
    </w:p>
    <w:p w:rsidR="00646DA7" w:rsidRDefault="003D671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принцип единого целевого начала воспитательной деятельности;  </w:t>
      </w:r>
    </w:p>
    <w:p w:rsidR="00646DA7" w:rsidRDefault="003D671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принцип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системности,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непрерывности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преемственности воспитательной деятельности;  </w:t>
      </w:r>
    </w:p>
    <w:p w:rsidR="00646DA7" w:rsidRDefault="003D671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принцип единства концептуальных подходов, методов и форм воспитательной деятельности;  </w:t>
      </w:r>
    </w:p>
    <w:p w:rsidR="00646DA7" w:rsidRDefault="003D671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принцип учета возрастных и индивидуальных особенностей воспитанников и их групп;  </w:t>
      </w:r>
    </w:p>
    <w:p w:rsidR="00646DA7" w:rsidRDefault="003D671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принцип приоритета конструктивных интересов и потребностей детей;  </w:t>
      </w:r>
    </w:p>
    <w:p w:rsidR="00646DA7" w:rsidRDefault="003D671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принцип реальности и измеримости итогов воспитательной деятельности. </w:t>
      </w:r>
    </w:p>
    <w:p w:rsidR="00646DA7" w:rsidRDefault="003D6710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</w:p>
    <w:p w:rsidR="00646DA7" w:rsidRDefault="003D6710">
      <w:pPr>
        <w:keepNext/>
        <w:keepLines/>
        <w:widowControl/>
        <w:numPr>
          <w:ilvl w:val="0"/>
          <w:numId w:val="3"/>
        </w:numPr>
        <w:autoSpaceDE w:val="0"/>
        <w:autoSpaceDN w:val="0"/>
        <w:adjustRightInd w:val="0"/>
        <w:ind w:hanging="3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Целевой раздел Программы </w:t>
      </w:r>
    </w:p>
    <w:p w:rsidR="00646DA7" w:rsidRDefault="003D6710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:rsidR="00646DA7" w:rsidRDefault="003D6710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Задачами Программы являются: </w:t>
      </w:r>
    </w:p>
    <w:p w:rsidR="00646DA7" w:rsidRDefault="003D6710">
      <w:pPr>
        <w:widowControl/>
        <w:numPr>
          <w:ilvl w:val="0"/>
          <w:numId w:val="5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разработка единых подходов к воспитательной работе педагогического коллектива ДОЛ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Сайзанак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»;</w:t>
      </w:r>
    </w:p>
    <w:p w:rsidR="00646DA7" w:rsidRDefault="003D6710">
      <w:pPr>
        <w:widowControl/>
        <w:numPr>
          <w:ilvl w:val="0"/>
          <w:numId w:val="5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внедрение единых принципов, методов и форм организации воспитательной деятельности ДОЛ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Сайзанак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», формирование и развитие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субъектности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 в условиях временного детского коллектива; </w:t>
      </w:r>
    </w:p>
    <w:p w:rsidR="00646DA7" w:rsidRDefault="003D6710">
      <w:pPr>
        <w:widowControl/>
        <w:numPr>
          <w:ilvl w:val="0"/>
          <w:numId w:val="5"/>
        </w:numPr>
        <w:autoSpaceDE w:val="0"/>
        <w:autoSpaceDN w:val="0"/>
        <w:adjustRightInd w:val="0"/>
        <w:ind w:left="0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ДОЛ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Сайзанак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». </w:t>
      </w:r>
    </w:p>
    <w:p w:rsidR="00646DA7" w:rsidRDefault="003D6710">
      <w:pPr>
        <w:pStyle w:val="ae"/>
        <w:widowControl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 реализации цели Программы учитываются возрастные особенности участников смен ДОЛ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Сайзанак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»: </w:t>
      </w:r>
    </w:p>
    <w:p w:rsidR="00646DA7" w:rsidRDefault="003D6710">
      <w:pPr>
        <w:pStyle w:val="ae"/>
        <w:widowControl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6-10 лет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дети младшего школьного возраста.</w:t>
      </w:r>
    </w:p>
    <w:p w:rsidR="00646DA7" w:rsidRDefault="003D6710">
      <w:pPr>
        <w:pStyle w:val="ae"/>
        <w:widowControl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-14 лет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– дети среднего школьного возраста </w:t>
      </w:r>
    </w:p>
    <w:p w:rsidR="00646DA7" w:rsidRDefault="003D6710">
      <w:pPr>
        <w:widowControl/>
        <w:numPr>
          <w:ilvl w:val="0"/>
          <w:numId w:val="6"/>
        </w:numPr>
        <w:autoSpaceDE w:val="0"/>
        <w:autoSpaceDN w:val="0"/>
        <w:adjustRightInd w:val="0"/>
        <w:ind w:left="0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:rsidR="00646DA7" w:rsidRDefault="003D671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-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 - 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646DA7" w:rsidRDefault="003D671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- 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646DA7" w:rsidRDefault="00646DA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646DA7" w:rsidRDefault="003D671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11.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ДОЛ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Сайзанак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».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:rsidR="00646DA7" w:rsidRDefault="003D6710">
      <w:pPr>
        <w:widowControl/>
        <w:autoSpaceDE w:val="0"/>
        <w:autoSpaceDN w:val="0"/>
        <w:adjustRightInd w:val="0"/>
        <w:spacing w:line="258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:rsidR="00646DA7" w:rsidRDefault="003D6710">
      <w:pPr>
        <w:keepNext/>
        <w:keepLines/>
        <w:widowControl/>
        <w:numPr>
          <w:ilvl w:val="0"/>
          <w:numId w:val="3"/>
        </w:numPr>
        <w:autoSpaceDE w:val="0"/>
        <w:autoSpaceDN w:val="0"/>
        <w:adjustRightInd w:val="0"/>
        <w:ind w:hanging="50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Содержательный раздел 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12. В основу каждого направления воспитательной работы в ДОЛ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Сайзанак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заложены базовые ценности, которые способствуют всестороннему развитию личности и успешной социализации в современных условиях.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Основные направления воспитательной работы ДОЛ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Сайзанак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включают в себя: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:rsidR="00646DA7" w:rsidRDefault="003D6710">
      <w:pPr>
        <w:widowControl/>
        <w:autoSpaceDE w:val="0"/>
        <w:autoSpaceDN w:val="0"/>
        <w:adjustRightInd w:val="0"/>
        <w:ind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гражданское воспитание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646DA7" w:rsidRDefault="003D6710">
      <w:pPr>
        <w:widowControl/>
        <w:autoSpaceDE w:val="0"/>
        <w:autoSpaceDN w:val="0"/>
        <w:adjustRightInd w:val="0"/>
        <w:ind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патриотическое воспитание: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:rsidR="00646DA7" w:rsidRDefault="003D6710">
      <w:pPr>
        <w:widowControl/>
        <w:autoSpaceDE w:val="0"/>
        <w:autoSpaceDN w:val="0"/>
        <w:adjustRightInd w:val="0"/>
        <w:ind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духовно-нравственное воспитание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:rsidR="00646DA7" w:rsidRDefault="003D6710">
      <w:pPr>
        <w:widowControl/>
        <w:autoSpaceDE w:val="0"/>
        <w:autoSpaceDN w:val="0"/>
        <w:adjustRightInd w:val="0"/>
        <w:ind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эстетическое воспитание: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:rsidR="00646DA7" w:rsidRDefault="003D6710">
      <w:pPr>
        <w:widowControl/>
        <w:autoSpaceDE w:val="0"/>
        <w:autoSpaceDN w:val="0"/>
        <w:adjustRightInd w:val="0"/>
        <w:ind w:firstLine="69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трудовое воспитание: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:rsidR="00646DA7" w:rsidRDefault="003D6710">
      <w:pPr>
        <w:widowControl/>
        <w:autoSpaceDE w:val="0"/>
        <w:autoSpaceDN w:val="0"/>
        <w:adjustRightInd w:val="0"/>
        <w:ind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физическое воспитание, формирование культуры здорового образа жизни и эмоционального благополучия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компонент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:rsidR="00646DA7" w:rsidRDefault="003D6710">
      <w:pPr>
        <w:widowControl/>
        <w:autoSpaceDE w:val="0"/>
        <w:autoSpaceDN w:val="0"/>
        <w:adjustRightInd w:val="0"/>
        <w:ind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экологическое воспитание: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646DA7" w:rsidRDefault="003D6710">
      <w:pPr>
        <w:widowControl/>
        <w:autoSpaceDE w:val="0"/>
        <w:autoSpaceDN w:val="0"/>
        <w:adjustRightInd w:val="0"/>
        <w:ind w:firstLine="824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познавательное направление воспитания: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:rsidR="00646DA7" w:rsidRDefault="003D6710">
      <w:pPr>
        <w:widowControl/>
        <w:autoSpaceDE w:val="0"/>
        <w:autoSpaceDN w:val="0"/>
        <w:adjustRightInd w:val="0"/>
        <w:ind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13. В общем блоке реализации содержания «Мир» учитываются такие категории, как мировая художественная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:rsidR="00646DA7" w:rsidRDefault="003D6710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Содержание блока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«Мир»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реализуется в следующих формах: </w:t>
      </w:r>
    </w:p>
    <w:p w:rsidR="00646DA7" w:rsidRDefault="003D6710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Конкурс чтецов среди отрядов «Любимая Страна», «Я Пушкина читаю строки»; пятиминутки, информационные стенды «Наши родные люди», встреча с людьми, добившимися успехов в различных сферах деятельности, с участниками СВО; интеллектуальные игры «Святые места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Тере-Хольского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района», «Наши земляки - ветераны войны», «Природа и флора родных простор»; посещение библиотеки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Кунгуртуг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ДК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Кунгуртуг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буддийского храма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Чыргалан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Кунгуртуг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proofErr w:type="gramEnd"/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14. В общем блоке реализации содержания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«Россия»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предлагаются пять комплексов мероприятий:  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14.1.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1-ый комплекс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 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-торжественная церемония подъема (спуска) Государственного флага Российской Федерации и Республики Тыва в день открытия (закрытия) смены и в дни государственных праздников Российской Федерации и Республики Тыва, а также ежедневные церемонии подъема (спуска) Государственного флага Российской Федерации и Республики Тыва; тематические дни; разговоры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важном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«Важно знать!»;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использование в работе материалов о цивилизационном наследии России, включающих знания о родной природе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достижения культуры и искусства , изобретения и реализованные масштабные проекты.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Игра-знакомство «Я живу в России», «Россия – родина моя»; интерактивная презентация «Россия в 21 веке»; Викторина «Знаешь ли ты Туву?».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14.2.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2-ой комплекс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 </w:t>
      </w:r>
    </w:p>
    <w:p w:rsidR="00646DA7" w:rsidRDefault="003D6710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встреча с участниками СВО; письма солдату; посещение памятника  павшим воинам Великой Отечественной войны 1941-1945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гг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-игра на тему ВОВ и др.      </w:t>
      </w:r>
    </w:p>
    <w:p w:rsidR="00646DA7" w:rsidRDefault="003D6710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День памяти и скорби Проект «Без срока давности». Митинг «В сердцах на веки». Экскурсии к памятнику погибшим землякам во время Великой Отечественной войны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Кыргыс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Чамзырын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), возложение цветов. Гостиная династий: «Ими гордиться Россия!», встреча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мастер-классы с участием участников СВО и социальных партнеров (ПП №9, ПЧ- 21); урок-воспоминание «Низкий поклон», музейное заняти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экскурсия, викторина «Тува в годы войны»</w:t>
      </w:r>
    </w:p>
    <w:p w:rsidR="00646DA7" w:rsidRDefault="003D6710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Кинолекторий: просмотр художественных фильмов о войне.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14.3.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3-ий комплекс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 целью формирования у детей и подростков гражданского самосознания будут проводиться информационные часы и акции.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Ключевые мероприятия: беседы о национальной культуре тувинцев, мастер- классы с участием работников культуры разучивание народных песен и танцев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Челер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-ой»,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Эзир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-кара»,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Кадарарда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хоюм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чараш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...», концерт «Наши таланты» - показ творческих номеров, просмотр фрагментов народных песен и танцев. </w:t>
      </w:r>
    </w:p>
    <w:p w:rsidR="00646DA7" w:rsidRDefault="003D671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Фестиваль «Дружба народов»; информационный час «Многонациональная Россия».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14.4.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4-ый комплекс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русским языко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государственным языком Российской Федерации. </w:t>
      </w:r>
    </w:p>
    <w:p w:rsidR="00646DA7" w:rsidRDefault="003D671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Формы мероприятий: </w:t>
      </w:r>
    </w:p>
    <w:p w:rsidR="00646DA7" w:rsidRDefault="003D6710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Пятиминутки «День русского языка»;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-игра «Этот могучий русский язык»; прослушивание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аудиосказок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А.С. Пушкина, чтение любимых строк из стихотворений великого поэта; выставка книг «Мой любимый поэт»; конкурс рисунков и подделок «Наш государственный язык»;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флешмоб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поэм ко дню рождения поэта А.С. Пушкина; игра на свежем воздухе «Лапта» «Там, на неведомых дорожках.».</w:t>
      </w:r>
      <w:proofErr w:type="gramEnd"/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14.5.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5-ый комплекс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родной природой (России, Тувы,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села),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Формы мероприятий:  Информационные часы «Наша малая Родина», «Горы и реки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Тере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-Холя», экскурсия в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Кунгуртуг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субботник на территории реки; профилактическая беседа с участием сотрудников ПЧ №21 «Берегите лес»; фотовыставка «Мое родное село», конкурс сочинений «Мой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кожуун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- моя гордость», создание генеалогического древа своего рода, приглашение родителей на конкурс «Моя родословная», интеллектуальная игра «Земл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я-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наш общий дом».</w:t>
      </w:r>
    </w:p>
    <w:p w:rsidR="00646DA7" w:rsidRDefault="003D6710">
      <w:pPr>
        <w:widowControl/>
        <w:autoSpaceDE w:val="0"/>
        <w:autoSpaceDN w:val="0"/>
        <w:adjustRightInd w:val="0"/>
        <w:ind w:firstLine="824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15. Общий блок реализации содержания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«Человек»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 </w:t>
      </w:r>
    </w:p>
    <w:p w:rsidR="00646DA7" w:rsidRDefault="003D6710">
      <w:pPr>
        <w:widowControl/>
        <w:autoSpaceDE w:val="0"/>
        <w:autoSpaceDN w:val="0"/>
        <w:adjustRightInd w:val="0"/>
        <w:ind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843F670" wp14:editId="725203D2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Реализация воспитательного потенциала данного блока предусматривает: </w:t>
      </w:r>
    </w:p>
    <w:p w:rsidR="00646DA7" w:rsidRDefault="003D671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инструктажи по технике безопасности; правила безопасного поведения в общественных местах, на воде, в лесу; правила пожарной безопасности; профилактическая беседа с медсестрой «Вредные привычки», «Здоровое питание»; турнир национальной борьбы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Хуреш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»; соревнование по мини-футболу; веселые старты «Один за всех», психологический тренинг «Вместе весело шагать»; походы; день с родителями «Папа, мама и я – спортивная семья»,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психологические тренинги «Комплимент», «Мой смешной портрет»;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игра «Знатоки дорожного движения». </w:t>
      </w:r>
    </w:p>
    <w:p w:rsidR="00646DA7" w:rsidRDefault="003D6710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16. Инвариантные общие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содержательные модули включают: 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16.1. Модуль «Спортивно-оздоровительная работа».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Спортивно-оздоровительная работа в ДОЛ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Сайзанак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включает в себя организацию оптимального двигательного режима с учетом возраста детей и состояния их здоровья: ежедневная утренняя зарядка на воздухе, дополнительная общеразвивающая программа «Спортивно-оздоровительные игры», «Культура здорового питания»; турнир по национальной борьбе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Хуреш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»; игра «Лапта»; соревнование по футболу, веселые старты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подвижные игры «Жмурки», «Кошк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мышки».</w:t>
      </w:r>
    </w:p>
    <w:p w:rsidR="00646DA7" w:rsidRDefault="003D6710">
      <w:pPr>
        <w:pStyle w:val="12"/>
        <w:tabs>
          <w:tab w:val="left" w:pos="253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Физическое</w:t>
      </w:r>
      <w:r>
        <w:rPr>
          <w:sz w:val="28"/>
          <w:szCs w:val="28"/>
        </w:rPr>
        <w:tab/>
        <w:t>воспитание организовывается через спортивно-оздоровительную деятельность, которая характеризуется направленностью на укрепление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Спортивно-оздоровительная работа строится во взаимодействии с медицинским персоналом с учетом возраста детей и показателей здоровья. 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16.2. Модуль «Культура России».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:rsidR="00646DA7" w:rsidRDefault="003D671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лагеря.</w:t>
      </w:r>
    </w:p>
    <w:p w:rsidR="00646DA7" w:rsidRDefault="003D671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 Визуальное посещение национального музыкально-драматического театра имени Виктора Кок-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оола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; дополнительная общеразвивающая программа духовно-нравственной направленности «Культура родного края»;</w:t>
      </w:r>
    </w:p>
    <w:p w:rsidR="00646DA7" w:rsidRDefault="003D671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 Игровая программа "Тувинские национальные традиции и обычаи"</w:t>
      </w:r>
    </w:p>
    <w:p w:rsidR="00646DA7" w:rsidRDefault="003D671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 Кинолекторий: Просмотр фильмов о Туве. Викторина «9 драгоценностей Тувы».</w:t>
      </w:r>
    </w:p>
    <w:p w:rsidR="00646DA7" w:rsidRDefault="003D671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16.3. Модуль «Психолого-педагогическое сопровождение». </w:t>
      </w:r>
    </w:p>
    <w:p w:rsidR="00646DA7" w:rsidRDefault="003D6710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Психолого-педагогическое сопровождение осуществляется при наличии в штате ДОЛ педагога-психолога. </w:t>
      </w:r>
    </w:p>
    <w:p w:rsidR="00646DA7" w:rsidRDefault="003D6710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Педагог-психолог ДОЛ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Сайзанак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сопровождает детей на протяжении всего периода их пребывания в ДОЛ; у него имеется отдельный план работы, который включен в единый календарный план лагеря.</w:t>
      </w:r>
    </w:p>
    <w:p w:rsidR="00646DA7" w:rsidRDefault="003D6710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Укрепляет психическое здоровье детей; содействует в раскрытии творческого потенциала детей и их способностей, выявляет и психологически поддерживает одаренных детей, детей с особыми образовательными потребностями, находящихся в трудной жизненной ситуации, детей ветеранов боевых действий; детей участников (ветеранов) специальной военной операции; формирует коммуникативные навыки в разновозрастной среде и среде сверстников; поддерживает детские объединения. </w:t>
      </w:r>
      <w:proofErr w:type="gramEnd"/>
    </w:p>
    <w:p w:rsidR="00646DA7" w:rsidRDefault="003D6710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Формы психолого-педагогического сопровождения: консультирование, диагностика, коррекционно-развивающая работа, профилактика, просвещение. </w:t>
      </w:r>
    </w:p>
    <w:p w:rsidR="00646DA7" w:rsidRDefault="003D6710">
      <w:pPr>
        <w:widowControl/>
        <w:numPr>
          <w:ilvl w:val="1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Модуль «Детское самоуправление». </w:t>
      </w:r>
    </w:p>
    <w:p w:rsidR="00646DA7" w:rsidRDefault="003D671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 16.4.1.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В ДОЛ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Сайзанак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» всего 3 отряда. Избирается «Совет отрядов», командиры отрядов ДОЛ.</w:t>
      </w:r>
    </w:p>
    <w:p w:rsidR="00646DA7" w:rsidRDefault="003D671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16.4.2.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На уровне отряда: избирается командир отряда по инициативе предложений членов отряда.</w:t>
      </w:r>
    </w:p>
    <w:p w:rsidR="00646DA7" w:rsidRDefault="003D671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16.4.3.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 xml:space="preserve">Имеется система поощрения успешности и проявлений активной жизненной позиции детей: награждаются публично, на линейках. За участие и победу в конкурсных мероприятиях; за личные достижения: поощрения отрядных и индивидуальных достижений (грамоты, дипломы и сладкие призы), размещение на официальной странице МБОУ СОШ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унгуртуг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.</w:t>
      </w:r>
    </w:p>
    <w:p w:rsidR="00646DA7" w:rsidRDefault="003D671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16.5.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Модуль «Инклюзивное пространство». </w:t>
      </w:r>
    </w:p>
    <w:p w:rsidR="00646DA7" w:rsidRDefault="003D6710">
      <w:pPr>
        <w:widowControl/>
        <w:autoSpaceDE w:val="0"/>
        <w:autoSpaceDN w:val="0"/>
        <w:adjustRightInd w:val="0"/>
        <w:ind w:firstLine="551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 формировании смен ДОЛ составляется список детей с ОВЗ  (2 детей) совместно с медработником лагеря. Они находятся под наблюдением медика ДОЛ. </w:t>
      </w:r>
    </w:p>
    <w:p w:rsidR="00646DA7" w:rsidRDefault="003D6710">
      <w:pPr>
        <w:widowControl/>
        <w:autoSpaceDE w:val="0"/>
        <w:autoSpaceDN w:val="0"/>
        <w:adjustRightInd w:val="0"/>
        <w:ind w:firstLine="5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Данные дети равноправно включаются в общий воспитательный процесс всех участников смены.</w:t>
      </w:r>
    </w:p>
    <w:p w:rsidR="00646DA7" w:rsidRDefault="003D671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16.6. Модуль «Профориентация». </w:t>
      </w:r>
    </w:p>
    <w:p w:rsidR="00646DA7" w:rsidRDefault="003D671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Профориентация - это определение человеком своего места в профессиональном мире. Задача совместной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деятельности педагогических работников и детей - подготовить ребенка к осознанному выбору своей будущей профессиональной деятельности.</w:t>
      </w:r>
    </w:p>
    <w:p w:rsidR="00646DA7" w:rsidRDefault="003D6710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Воспитательная деятельность по направлению «профориентация» осуществляется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</w:p>
    <w:p w:rsidR="00646DA7" w:rsidRDefault="003D6710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игры: симуляции, сюжетно-ролевые и деловые игры,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квесты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(Сюжетно-ролевая игра «Моя будущая профессия»,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- игра «Профессии вокруг меня»).</w:t>
      </w:r>
    </w:p>
    <w:p w:rsidR="00646DA7" w:rsidRDefault="003D6710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экскурсии на предприятия и встреча с работниками ПСЧ - 21; со специалистами Центра занятости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Кунчун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А.Б., с работниками сельской библиотеки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Магбын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О.С.,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профессии.</w:t>
      </w:r>
    </w:p>
    <w:p w:rsidR="00646DA7" w:rsidRDefault="00646DA7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646DA7" w:rsidRDefault="003D6710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16.7. Модуль «Коллективная социально значимая деятельность в Движении Первых». </w:t>
      </w:r>
    </w:p>
    <w:p w:rsidR="00646DA7" w:rsidRDefault="003D6710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Сайзанак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не проводит профильную смену Движения первых. Однако в календарном плане проводятся Дни первых согласно их рекомендованным программам.</w:t>
      </w:r>
    </w:p>
    <w:p w:rsidR="00646DA7" w:rsidRDefault="003D6710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Мероприятия на сплочение коллектива «Поясок дружбы»,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-игра «Тропа доверия»,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«Время первых», акция «Добрый пленэр»- рисуем картины на открытом воздухе.</w:t>
      </w:r>
    </w:p>
    <w:p w:rsidR="00646DA7" w:rsidRDefault="003D6710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17. Вариативные содержательные модули </w:t>
      </w:r>
    </w:p>
    <w:p w:rsidR="00646DA7" w:rsidRDefault="003D6710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17.1. Модуль «Экскурсии и походы». </w:t>
      </w:r>
    </w:p>
    <w:p w:rsidR="00646DA7" w:rsidRDefault="003D6710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Беседа. "Мой дом, моя семья и мой род"- ознакомление с историей своей семьи. Составление генеалогического древа своего рода.</w:t>
      </w:r>
    </w:p>
    <w:p w:rsidR="00646DA7" w:rsidRDefault="003D6710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Пятиминутка «Моя улица, мое село". Знакомство с историей села в лицах. "Ветераны села", Экскурсия в национальный музей для знакомства с экспозицией "Тыва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турачылар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", "Герои Социалистического труда", участие в акциях и митингах.</w:t>
      </w:r>
    </w:p>
    <w:p w:rsidR="00646DA7" w:rsidRDefault="003D6710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Знакомство с историей Тувы в составе СССР. Современная Тува и её будущее.</w:t>
      </w:r>
    </w:p>
    <w:p w:rsidR="00646DA7" w:rsidRDefault="003D6710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Игровая программа "Тувинские национальные традиции и обычаи" Кинолекторий: Просмотр фильмов о Туве. Викторина «9 драгоценностей Тувы». Социальные партнеры в данном модуле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Каа-Хемское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лесничество», ПСЧ-21. </w:t>
      </w:r>
    </w:p>
    <w:p w:rsidR="00646DA7" w:rsidRDefault="003D6710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17.2. Модуль «Кружки и секции». 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Всего в ДОЛ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Сайзанак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» проводятся 4 кружков и секций: деятельность кружковых объединений, секций дополняющих программы смен в условиях организации отдыха детей и их оздоровления. Имеются образовательные программы и мероприятия, включенные в единый календарный план ДОЛ.</w:t>
      </w:r>
    </w:p>
    <w:p w:rsidR="009A6CAD" w:rsidRPr="009A6CAD" w:rsidRDefault="003D6710" w:rsidP="009A6CAD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6107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17.3 Региональный модуль</w:t>
      </w:r>
      <w:r w:rsidR="009A6C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</w:t>
      </w:r>
      <w:r w:rsidR="009A6CAD" w:rsidRPr="009A6C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</w:t>
      </w:r>
      <w:proofErr w:type="gramStart"/>
      <w:r w:rsidR="009A6CAD" w:rsidRPr="009A6C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Тыва-мой</w:t>
      </w:r>
      <w:proofErr w:type="gramEnd"/>
      <w:r w:rsidR="009A6CAD" w:rsidRPr="009A6C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край родной». </w:t>
      </w:r>
      <w:r w:rsidR="009A6CAD" w:rsidRPr="009A6C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Вариативный модуль программы воспитания «Тува - мой край родной» направлен на ознакомление обучающихся историей родного края, привитие любви к малой Родине, традициям народов проживающих на территории Республики Т</w:t>
      </w:r>
      <w:r w:rsidR="009A6C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ыва и семейным ценностям через </w:t>
      </w:r>
      <w:r w:rsidR="009A6CAD" w:rsidRPr="009A6C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знакомства с культурным наследием региона.</w:t>
      </w:r>
    </w:p>
    <w:p w:rsidR="009A6CAD" w:rsidRPr="009A6CAD" w:rsidRDefault="009A6CAD" w:rsidP="009A6CAD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A6C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Беседа. "Мой дом, моя семья и мой род"- ознакомление с историей своей семьи. Составление генеалогического древа своего рода.</w:t>
      </w:r>
    </w:p>
    <w:p w:rsidR="009A6CAD" w:rsidRPr="009A6CAD" w:rsidRDefault="009A6CAD" w:rsidP="009A6CAD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A6C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Экскурсия в школьный музей «Моя улица, мое село". Знакомство с историей села в лицах. "Ветераны села", Экскурсия в национальный музей для знакомства с экспозицией "Тыва </w:t>
      </w:r>
      <w:proofErr w:type="spellStart"/>
      <w:r w:rsidRPr="009A6C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эки</w:t>
      </w:r>
      <w:proofErr w:type="spellEnd"/>
      <w:r w:rsidRPr="009A6C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Pr="009A6C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турачылар</w:t>
      </w:r>
      <w:proofErr w:type="spellEnd"/>
      <w:r w:rsidRPr="009A6C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", "Герои Социалистического труда", участие в акциях и митингах.</w:t>
      </w:r>
    </w:p>
    <w:p w:rsidR="009A6CAD" w:rsidRPr="009A6CAD" w:rsidRDefault="009A6CAD" w:rsidP="009A6CAD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A6C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Знакомство с историей Тувы в составе СССР. Современная Тува и её будущее.</w:t>
      </w:r>
    </w:p>
    <w:p w:rsidR="00646DA7" w:rsidRPr="009A6CAD" w:rsidRDefault="009A6CAD" w:rsidP="009A6CAD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A6C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Игровая программа "Тувинские национальные традиции и обычаи" Кинолекторий: Просмотр фильмов о Туве. Викторина «9 драгоценностей Тувы»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18. При планировании и реализации содержания Программы используются следующие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уровни воспитательной работы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18.1.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Общелагерный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уровень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Тува-мой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край родной»), «Человек». 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18.2.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Межотрядный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уровень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События организуются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исходя из возрастных особенностей и предполагают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реализацию содержания по нескольким отрядам (дружинам): «отряд в гостях у отряда», которое предполагает взаимную подготовку и знакомство друг друга с особенностями своего уклада. 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18.3.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Групповой уровень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секции, студии и кружки, органы самоуправления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уровне. Особенность работы заключается в разновозрастном формате совместной деятельности. 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18.4.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Отрядный уровень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планирование и проведение отрядной деятельности.  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19.Система индивидуальной работы с ребенком, а также психолого-педагогического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:rsidR="00646DA7" w:rsidRDefault="003D671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:rsidR="00646DA7" w:rsidRDefault="003D671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:rsidR="00646DA7" w:rsidRDefault="003D6710">
      <w:pPr>
        <w:keepNext/>
        <w:keepLines/>
        <w:widowControl/>
        <w:numPr>
          <w:ilvl w:val="0"/>
          <w:numId w:val="3"/>
        </w:numPr>
        <w:autoSpaceDE w:val="0"/>
        <w:autoSpaceDN w:val="0"/>
        <w:adjustRightInd w:val="0"/>
        <w:ind w:hanging="48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Организационный раздел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20.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Уклад.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ДОЛ с дневным пребыванием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Сайзанак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» на базе МБОУ СОШ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унгуртуг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 функционирует в 2 смены:</w:t>
      </w:r>
    </w:p>
    <w:p w:rsidR="00646DA7" w:rsidRDefault="00124DE7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смена- с 12 июня по 02</w:t>
      </w:r>
      <w:r w:rsidR="003D671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 июля </w:t>
      </w:r>
    </w:p>
    <w:p w:rsidR="00646DA7" w:rsidRDefault="00124DE7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смена- с 04 июля по 24</w:t>
      </w:r>
      <w:r w:rsidR="003D671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 июля.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Режим </w:t>
      </w:r>
      <w:r w:rsidR="00124DE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работы с 8.00 до 14.3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0 часов (режим вывешивается отдельно).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Ежегодно в лагерь набираются педагоги из числа учителей.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ДОЛ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Сайзанак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» охватывает 120 детей, за 2 смены по 60 детей. На 1 смену из 60 детей из семей ТЖС-5, талантливых-35, детей с ОВЗ-2, дети СВО - 4 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Ежегодно в лагерь набираются опытные воспитатели и практиканты выпускники в нашей школы.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1 смена с патриотическим направлением «Орлята России», 2-ая смена- с экологическим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ЭкоДОЛ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».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Имеется столовая, игровые комнаты, комната отдыха, спортивная площадка, умывальная комната, актовый зал и др.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Имеется КТС противопожарный.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Детей в ДОЛ приводят и забирают родители (законные представители).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Деятельность ДОЛ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Сайзанак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» является частью образовательной программы школы, поэтому уклад лагеря соотносится с укладом школы. Уклад задаёт порядок жизни образовательной организации и аккумулирует ключевые характеристики, определяющие особенности воспитательного процесса.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lastRenderedPageBreak/>
        <w:t xml:space="preserve">При составлении Программы учитывались традиции и возможности МБОУ СОШ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унгуртуг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, уровень подготовки педагогического коллектива и специалистов школы, пожелания и интересы детей и родителей, опыт прошлых лет по организации летнего отдыха. Программа рассчитана на то, что дети каждый день совершают увлекательные познавательные путешествия, расширяющие их кругозор в различных направлениях, и новый день принесёт с собой новое событие, задание, открытие.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Программа организации летней лагерной смены призвана всесторонне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удовлетворять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 потребности детей и подростков, и направлена на обеспечение их полноценного и содержательного отдыха через разнообразные виды деятельности: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художественно — эстетическое и музыкальное творчество;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декоративно — прикладное творчество;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интеллектуальное развитие;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физическую культуру и спорт;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досуг;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социально - психологическую адаптацию;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экскурсионную работу.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В основу организации закладываются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 технологии, реализующиеся в игровой форме.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Пришкольный лагерь размещается на базе МБОУ СОШ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унгуртуг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. Лагерь открывается на основании приказа по учреждению и комплектуется из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 школы.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Зачисление производится на основании письменного заявления родителей (законных представителей). В лагере строго соблюдаются требования санитарно-гигиенических норм и правил, правила техники безопасности.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Основные традиции воспитания в детском лагере являются: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совместная деятельность детей и взрослых, как ведущий способ организации воспитательной деятельности;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создание условий для приобретения детьми нового социального опыта и освоения новых социальных ролей;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включение детей в процесс организации жизнедеятельности временного детского коллектива;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формирование коллективов в рамках отрядов и иных детских объединений, установление в них доброжелательных и товарищеских взаимоотношений;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обмен опытом между детьми в формате «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дети-детям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»;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lastRenderedPageBreak/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Кратковременность -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Автономность - изолированность ребенка от привычного социального окружения, «нет дневника», вызова родителей - все это способствует созданию обстановки доверительности.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Сборность -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Главными субъектами успешной и качественной работы с детьми в детском лагере являются 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воспитателя, раскрывается через воспитателя. Все нормы и ценности актуализируются ребенком, в том числе через личность воспитателя.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gree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До начала смены проводятся инструктажи по охране труда и безопасности жизнедеятельности для педагогов лагеря с дневным пребыванием детей. Ежедневно проводятся утренние планерки «Планирование и организация смены»; консультации «Методика организации дела» (вооружение педагогов набором форм, методов деятельности для организации детского коллектива, проведения разнообразных мероприятий в течение лагерной смены); проводятся анкетирование и тестирование воспитанников на различных этапах смены («Экран настроения»);</w:t>
      </w:r>
    </w:p>
    <w:p w:rsidR="00646DA7" w:rsidRDefault="003D6710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21. Реализация Программы.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:rsidR="00646DA7" w:rsidRDefault="003D671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21.1.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Подготовительный этап: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представителями).</w:t>
      </w:r>
    </w:p>
    <w:p w:rsidR="00646DA7" w:rsidRDefault="003D671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21.2.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Организационный период: адаптация детей к новым условиям, знакомство с режимом, правилами, укладом лагеря, формирование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формах воспитательной работы в календарном плане воспитательной работы.</w:t>
      </w:r>
    </w:p>
    <w:p w:rsidR="00646DA7" w:rsidRDefault="003D671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21.3.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Основной период смены; максимальное развитие личностного потенциала каждого ребенка посредством коллективной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деятельности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формах воспитательной работы в календарном плане воспитательной работы</w:t>
      </w:r>
    </w:p>
    <w:p w:rsidR="00646DA7" w:rsidRDefault="003D671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21.4.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Итоговый период смены: подведение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Содержание событий итогового периода представлено в инвариантных (обязательных)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формах воспитательной работы в календарном плане</w:t>
      </w:r>
    </w:p>
    <w:p w:rsidR="00646DA7" w:rsidRDefault="003D671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21.5.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Этап последействия: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характеристик, направленных или переданных в образовательную организацию.</w:t>
      </w:r>
    </w:p>
    <w:p w:rsidR="00646DA7" w:rsidRDefault="003D6710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 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21.6.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Анализ воспитательной работы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Планирование анализа воспитательной работы включается в календарный план воспитательной работы.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Анализ проводится совместно с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вожатско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-педагогическим составом, с заместителем директора по воспитательной работе (педагого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м-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 психологом,  социальным педагогом (при наличии) с последующим обсуждением результатов на педагогическом совете.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Чтобы оценить эффективность программы с воспитанниками лагеря, проводится постоянный мониторинг, промежуточные анкетирования. Каждый день в отрядах проводится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Чангы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» - подведение итога дня, дети могут высказать свое мнение о проведенном дне в лагере, заполняют экран настроения, что позволяет организовать индивидуальную работу с каждым. Разработан механизм обратной связи через группу в ВК.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сделать там запись может каждый.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lastRenderedPageBreak/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Входная (первичная) диагностика проводится на подготовительном и в организационном периоде лагерной смены и включает:</w:t>
      </w:r>
      <w:proofErr w:type="gramEnd"/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анкетирование родителей;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изучение информации медицинских справок (отметки о состоянии здоровья и наличии противопоказаний и др.);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анкетирование детей: входная диагностика интересов, ожиданий ребенка.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Текущая диагностика проводится в основной период смены и включает: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изучение развития ребенка;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выявление лидеров;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наблюдение за поведением детей;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мониторинг эмоционального состояния ребенка.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ab/>
        <w:t>Итоговая диагностика проводится в заключительные дни лагерной смены с целью изучения уровня удовлетворенности детей и подростков пребыванием в лагере, совместной деятельностью (творческий отзыв - рисунок «Наш лагерь», «Дерево достижений лагеря»)</w:t>
      </w:r>
    </w:p>
    <w:p w:rsidR="00646DA7" w:rsidRDefault="003D6710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22.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Партнерское взаимодействи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 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организации:</w:t>
      </w:r>
    </w:p>
    <w:p w:rsidR="00646DA7" w:rsidRDefault="00124DE7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proofErr w:type="spellStart"/>
      <w:r w:rsidR="003D67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Кунгуртугская</w:t>
      </w:r>
      <w:proofErr w:type="spellEnd"/>
      <w:r w:rsidR="003D67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сельска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я библиотека</w:t>
      </w:r>
      <w:r w:rsidR="003D67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</w:t>
      </w:r>
    </w:p>
    <w:p w:rsidR="00124DE7" w:rsidRDefault="00124DE7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Детская библиотека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унгуртуг</w:t>
      </w:r>
      <w:proofErr w:type="spellEnd"/>
    </w:p>
    <w:p w:rsidR="00646DA7" w:rsidRDefault="003D6710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="00124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удуп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Михаила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с.Кунгуртуг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</w:t>
      </w:r>
    </w:p>
    <w:p w:rsidR="00646DA7" w:rsidRDefault="007E1891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="00124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ДШИ им. Виктор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Чигжит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ере</w:t>
      </w:r>
      <w:proofErr w:type="spellEnd"/>
      <w:r w:rsidR="003D67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-Холь;</w:t>
      </w:r>
    </w:p>
    <w:p w:rsidR="00646DA7" w:rsidRDefault="003D6710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="00124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Ветеринария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Тере-Хольского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района</w:t>
      </w:r>
    </w:p>
    <w:p w:rsidR="00646DA7" w:rsidRDefault="003D6710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="00124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ЦКБ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унгуртуг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</w:t>
      </w:r>
    </w:p>
    <w:p w:rsidR="00646DA7" w:rsidRDefault="003D6710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="00124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ПП №9;</w:t>
      </w:r>
    </w:p>
    <w:p w:rsidR="00646DA7" w:rsidRDefault="003D6710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="00124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ПЧ-21;</w:t>
      </w:r>
    </w:p>
    <w:p w:rsidR="00646DA7" w:rsidRDefault="003D6710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="00124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-Холь;</w:t>
      </w:r>
    </w:p>
    <w:p w:rsidR="00646DA7" w:rsidRPr="007E1891" w:rsidRDefault="003D6710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</w:pPr>
      <w:r w:rsidRPr="007E18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23.Реализация воспитательного потенциала </w:t>
      </w:r>
      <w:r w:rsidRPr="007E189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взаимодействия с родительским сообществом - родителями (законными представителями) детей</w:t>
      </w:r>
      <w:r w:rsidRPr="007E18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может предусматривать следующие форматы: </w:t>
      </w:r>
    </w:p>
    <w:p w:rsidR="007E1891" w:rsidRPr="007E1891" w:rsidRDefault="007E1891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Родители — ключевые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партне</w:t>
      </w:r>
      <w:r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ры в организации ла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геря. Их вовлеченность повышает </w:t>
      </w:r>
      <w:r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качество программы, улучшает психологический комфорт детей и укрепляет доверие к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учреждению.</w:t>
      </w:r>
    </w:p>
    <w:p w:rsidR="007E1891" w:rsidRPr="007E1891" w:rsidRDefault="007E1891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1. Формы взаимодействия с родителями</w:t>
      </w:r>
    </w:p>
    <w:p w:rsidR="007E1891" w:rsidRPr="007E1891" w:rsidRDefault="007E1891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1.1. Организационный этап (апрель–май 2025)</w:t>
      </w:r>
    </w:p>
    <w:p w:rsidR="007E1891" w:rsidRPr="007E1891" w:rsidRDefault="007E1891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*</w:t>
      </w:r>
      <w:r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Родительское собрание (очно/онлайн):</w:t>
      </w:r>
    </w:p>
    <w:p w:rsidR="007E1891" w:rsidRPr="007E1891" w:rsidRDefault="0067146F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</w:t>
      </w:r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Презентация программы лагеря, режима дня, правил безопасности.</w:t>
      </w:r>
    </w:p>
    <w:p w:rsidR="007E1891" w:rsidRPr="007E1891" w:rsidRDefault="0067146F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</w:t>
      </w:r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Анкетирование (пожелания по кружкам, питанию, экскурсиям).</w:t>
      </w:r>
    </w:p>
    <w:p w:rsidR="007E1891" w:rsidRPr="007E1891" w:rsidRDefault="0067146F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* </w:t>
      </w:r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Создание родит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ельского чата/группы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Telegram</w:t>
      </w:r>
      <w:proofErr w:type="spellEnd"/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):</w:t>
      </w:r>
    </w:p>
    <w:p w:rsidR="007E1891" w:rsidRPr="007E1891" w:rsidRDefault="0067146F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*</w:t>
      </w:r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Оперативное информирование о событиях, </w:t>
      </w:r>
      <w:proofErr w:type="spellStart"/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фотоотчѐты</w:t>
      </w:r>
      <w:proofErr w:type="spellEnd"/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7E1891" w:rsidRPr="007E1891" w:rsidRDefault="0067146F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*</w:t>
      </w:r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Формирование родительского комитета:</w:t>
      </w:r>
    </w:p>
    <w:p w:rsidR="007E1891" w:rsidRPr="007E1891" w:rsidRDefault="007E1891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E1891" w:rsidRPr="007E1891" w:rsidRDefault="007E1891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1.2. Основной период (июнь 2025)</w:t>
      </w:r>
    </w:p>
    <w:p w:rsidR="007E1891" w:rsidRPr="007E1891" w:rsidRDefault="007E1891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А) Участие в мероприятиях</w:t>
      </w:r>
    </w:p>
    <w:p w:rsidR="007E1891" w:rsidRPr="007E1891" w:rsidRDefault="0067146F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-  «День открытых дверей»</w:t>
      </w:r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:</w:t>
      </w:r>
    </w:p>
    <w:p w:rsidR="007E1891" w:rsidRPr="007E1891" w:rsidRDefault="007E1891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Родители посещают мастер-классы, участвуют в играх.</w:t>
      </w:r>
    </w:p>
    <w:p w:rsidR="007E1891" w:rsidRPr="007E1891" w:rsidRDefault="0067146F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Совместные события: </w:t>
      </w:r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Спортивные эстафеты «Папа, мама, я – спортивная семья». Экскурсии с сопровождением (по желанию).</w:t>
      </w:r>
    </w:p>
    <w:p w:rsidR="007E1891" w:rsidRPr="007E1891" w:rsidRDefault="007E1891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Б) Помощь в реализации программы</w:t>
      </w:r>
    </w:p>
    <w:p w:rsidR="007E1891" w:rsidRPr="007E1891" w:rsidRDefault="0067146F" w:rsidP="0067146F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встречи: </w:t>
      </w:r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Родители проводят мини-лекции о своих профессиях.</w:t>
      </w:r>
    </w:p>
    <w:p w:rsidR="007E1891" w:rsidRPr="007E1891" w:rsidRDefault="0067146F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*</w:t>
      </w:r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Мастер-классы: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Кулинария, рукоделие, IT-технологии (по интересам).</w:t>
      </w:r>
    </w:p>
    <w:p w:rsidR="007E1891" w:rsidRPr="007E1891" w:rsidRDefault="007E1891" w:rsidP="0067146F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Совместные субботники, благотворительные сборы (игрушки, книги).</w:t>
      </w:r>
    </w:p>
    <w:p w:rsidR="007E1891" w:rsidRPr="007E1891" w:rsidRDefault="007E1891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В) Обратная связь</w:t>
      </w:r>
    </w:p>
    <w:p w:rsidR="007E1891" w:rsidRPr="007E1891" w:rsidRDefault="0067146F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</w:t>
      </w:r>
      <w:proofErr w:type="gramStart"/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Ежедневные</w:t>
      </w:r>
      <w:proofErr w:type="gramEnd"/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краткие </w:t>
      </w:r>
      <w:proofErr w:type="spellStart"/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отчѐты</w:t>
      </w:r>
      <w:proofErr w:type="spellEnd"/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:</w:t>
      </w:r>
    </w:p>
    <w:p w:rsidR="007E1891" w:rsidRPr="007E1891" w:rsidRDefault="007E1891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Фото/видео в чате, заметки в </w:t>
      </w:r>
      <w:proofErr w:type="spellStart"/>
      <w:r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соцсетях</w:t>
      </w:r>
      <w:proofErr w:type="spellEnd"/>
      <w:r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лагеря.</w:t>
      </w:r>
    </w:p>
    <w:p w:rsidR="007E1891" w:rsidRPr="007E1891" w:rsidRDefault="0067146F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«Книга отзывов и предложений» (онлайн/офлайн).</w:t>
      </w:r>
    </w:p>
    <w:p w:rsidR="007E1891" w:rsidRPr="007E1891" w:rsidRDefault="0067146F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Опросы (раз в неделю):</w:t>
      </w:r>
    </w:p>
    <w:p w:rsidR="007E1891" w:rsidRPr="007E1891" w:rsidRDefault="0067146F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1.3. Заключительный этап (03 июл</w:t>
      </w:r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я)</w:t>
      </w:r>
    </w:p>
    <w:p w:rsidR="007E1891" w:rsidRPr="007E1891" w:rsidRDefault="0067146F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*</w:t>
      </w:r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Итоговое собрание:</w:t>
      </w:r>
    </w:p>
    <w:p w:rsidR="007E1891" w:rsidRPr="007E1891" w:rsidRDefault="0067146F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</w:t>
      </w:r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Показ видеоролика о жизни лагеря.</w:t>
      </w:r>
    </w:p>
    <w:p w:rsidR="007E1891" w:rsidRPr="007E1891" w:rsidRDefault="0067146F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</w:t>
      </w:r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Награждение активных родителей (грамоты, благодарности).</w:t>
      </w:r>
    </w:p>
    <w:p w:rsidR="007E1891" w:rsidRPr="007E1891" w:rsidRDefault="0067146F" w:rsidP="0067146F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* Анкетирование:</w:t>
      </w:r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Что понравилось? Что улучшить в 2026 году?</w:t>
      </w:r>
    </w:p>
    <w:p w:rsidR="007E1891" w:rsidRPr="007E1891" w:rsidRDefault="007E1891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2. Инструменты вовлечения</w:t>
      </w:r>
    </w:p>
    <w:p w:rsidR="0067146F" w:rsidRDefault="0067146F" w:rsidP="0067146F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Доска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почѐта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: </w:t>
      </w:r>
      <w:r w:rsidR="007E1891"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Фото родител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ей-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волонтѐров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 стенде лагеря.</w:t>
      </w:r>
    </w:p>
    <w:p w:rsidR="00646DA7" w:rsidRDefault="007E1891" w:rsidP="007E1891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Семейные </w:t>
      </w:r>
      <w:proofErr w:type="spellStart"/>
      <w:r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челленджи</w:t>
      </w:r>
      <w:proofErr w:type="spellEnd"/>
      <w:proofErr w:type="gramStart"/>
      <w:r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:«</w:t>
      </w:r>
      <w:proofErr w:type="gramEnd"/>
      <w:r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Экологическая неделя» (собираем батарейки всей </w:t>
      </w:r>
      <w:proofErr w:type="spellStart"/>
      <w:r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семьѐй</w:t>
      </w:r>
      <w:proofErr w:type="spellEnd"/>
      <w:r w:rsidRPr="007E1891">
        <w:rPr>
          <w:rFonts w:ascii="Times New Roman" w:eastAsia="Times New Roman" w:hAnsi="Times New Roman" w:cs="Times New Roman"/>
          <w:sz w:val="28"/>
          <w:szCs w:val="28"/>
          <w:lang w:bidi="ar-SA"/>
        </w:rPr>
        <w:t>).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Кадровое обеспечение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 предусматривает механизм кадрового обеспечения лагеря с дневным пребыванием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Сайзанак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направленный на достижение высоких стандартов качества и эффективности в области воспитательной работы с детьми: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В соответствии со штатным расписанием в реализации программы участвуют: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заместитель директора по воспитанию, начальник лагеря, воспитатели.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Реализация программы пришкольного лагеря обеспечивается следующим кадровым составом: 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начальник лагеря: 1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Монгуш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У.О. ответственность за общее руководство лагерем, организацию работы, соблюдение техники безопасности и т.д.)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воспитатели: 3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Доржу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К.Н.,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Куулар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А.Х.,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Шимит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А.О., несут ответственность за организацию деятельности отряда, проведение мероприятий, безопасность детей и т.д.)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физрук: 1 (Август-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оол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А.А., несут ответственность за организацию спортивных мероприятий, безопасность детей и т.д.)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Повар, помощник повара, медработник: (Кол Т.Р.,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Бегзи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Б.О.,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Норбу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И.Ш. ответственность за приготовление пищи, соблюдение санитарных норм и т.д.)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рабочий по обслуживанию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кухработник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: 5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Тожу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Шыырап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Кочаа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Ламажап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А.С., ответственность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уборка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помещений, территории и т.д.)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25.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Методическое обеспечение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 предназначено для специалистов, ответственных за реализацию содержания программы смены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еализации Программы предназначено для специалистов, ответственных за реализацию содержания программы смены.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Программа воспитательной работы смены;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календарный план (план-сетка) воспитательной работы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;</w:t>
      </w:r>
      <w:proofErr w:type="gramEnd"/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сценарии: «Открытие и закрытие смены»;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дидактические материалы для проведения мероприятий с детьми;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набор памяток по безопасности детей на водных объектах, по пожарной безопасности, по правилам дорожного движения;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инструкции по охране труда;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анкета;</w:t>
      </w:r>
    </w:p>
    <w:p w:rsidR="00646DA7" w:rsidRDefault="003D671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отзыв для детей о степени удовлетворённости пребывания в летнем оздоровительном лагере с дневным пребыванием детей. </w:t>
      </w:r>
    </w:p>
    <w:p w:rsidR="00646DA7" w:rsidRDefault="003D6710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26.Материально-техническое обеспечение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 определяет базовый минимум, который необходим для качественной реализации содержания Программы:</w:t>
      </w:r>
    </w:p>
    <w:p w:rsidR="00646DA7" w:rsidRDefault="003D6710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флагшток, Государственный флаг Российской Федерации, флаг субъекта Российской Федерации.</w:t>
      </w:r>
    </w:p>
    <w:p w:rsidR="00646DA7" w:rsidRDefault="003D6710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музыкальное оборудование и необходимые для качественного музыкального оформления фонограммы</w:t>
      </w:r>
      <w:r w:rsidR="006714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музыкальная колонка, радиомикрофоны);</w:t>
      </w:r>
    </w:p>
    <w:p w:rsidR="00646DA7" w:rsidRDefault="003D6710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оборудованные локации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событий, отрядные места, отрядные уголки (стенды);</w:t>
      </w:r>
    </w:p>
    <w:p w:rsidR="00646DA7" w:rsidRDefault="003D6710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спортивный инвентарь;</w:t>
      </w:r>
    </w:p>
    <w:p w:rsidR="00646DA7" w:rsidRDefault="003D6710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канцелярские принадлежности в необходимом количестве для качественного оформления программных событий;</w:t>
      </w:r>
    </w:p>
    <w:p w:rsidR="00646DA7" w:rsidRDefault="003D6710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специальное оборудование, которое необходимо для реализации конкретной программы воспитательной работы, направлений воспитательной деятельности (ноутбук, колонки, экран, проектор, телевизор) и направленностей дополнительного образования.</w:t>
      </w:r>
    </w:p>
    <w:p w:rsidR="00646DA7" w:rsidRDefault="00646D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6DA7" w:rsidRDefault="003D6710">
      <w:pPr>
        <w:widowControl/>
        <w:spacing w:line="25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Календарный план</w:t>
      </w:r>
    </w:p>
    <w:p w:rsidR="00646DA7" w:rsidRDefault="003D6710">
      <w:pPr>
        <w:widowControl/>
        <w:spacing w:line="25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программы воспитательной программы детского оздоровительного лагеря 1 смены </w:t>
      </w:r>
    </w:p>
    <w:p w:rsidR="00646DA7" w:rsidRDefault="003D6710">
      <w:pPr>
        <w:widowControl/>
        <w:tabs>
          <w:tab w:val="left" w:pos="978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646DA7" w:rsidRDefault="003D6710">
      <w:pPr>
        <w:widowControl/>
        <w:tabs>
          <w:tab w:val="left" w:pos="978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определяет уровни проведения мероприятий.</w:t>
      </w:r>
    </w:p>
    <w:p w:rsidR="00646DA7" w:rsidRDefault="003D6710">
      <w:pPr>
        <w:widowControl/>
        <w:tabs>
          <w:tab w:val="left" w:pos="978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объявлен Президентом РФ Годом 80-летия Победы в Великой Отечественной войне, Годом мира и единства в борьбе с нацизмом.</w:t>
      </w:r>
    </w:p>
    <w:p w:rsidR="00646DA7" w:rsidRDefault="00646DA7">
      <w:pPr>
        <w:widowControl/>
        <w:tabs>
          <w:tab w:val="left" w:pos="978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114" w:type="dxa"/>
        <w:tblLayout w:type="fixed"/>
        <w:tblLook w:val="04A0" w:firstRow="1" w:lastRow="0" w:firstColumn="1" w:lastColumn="0" w:noHBand="0" w:noVBand="1"/>
      </w:tblPr>
      <w:tblGrid>
        <w:gridCol w:w="886"/>
        <w:gridCol w:w="1548"/>
        <w:gridCol w:w="1548"/>
        <w:gridCol w:w="6132"/>
      </w:tblGrid>
      <w:tr w:rsidR="00646DA7">
        <w:tc>
          <w:tcPr>
            <w:tcW w:w="886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проведения</w:t>
            </w:r>
          </w:p>
        </w:tc>
        <w:tc>
          <w:tcPr>
            <w:tcW w:w="1548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DD3">
              <w:rPr>
                <w:rFonts w:ascii="Times New Roman" w:hAnsi="Times New Roman" w:cs="Times New Roman"/>
                <w:b/>
                <w:bCs/>
              </w:rPr>
              <w:t>Модули</w:t>
            </w:r>
          </w:p>
        </w:tc>
        <w:tc>
          <w:tcPr>
            <w:tcW w:w="1548" w:type="dxa"/>
            <w:vAlign w:val="center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Название дня</w:t>
            </w:r>
          </w:p>
        </w:tc>
        <w:tc>
          <w:tcPr>
            <w:tcW w:w="6132" w:type="dxa"/>
            <w:vAlign w:val="center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</w:tr>
      <w:tr w:rsidR="00646DA7">
        <w:tc>
          <w:tcPr>
            <w:tcW w:w="886" w:type="dxa"/>
            <w:vAlign w:val="center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12.06.2025</w:t>
            </w:r>
          </w:p>
        </w:tc>
        <w:tc>
          <w:tcPr>
            <w:tcW w:w="1548" w:type="dxa"/>
          </w:tcPr>
          <w:p w:rsidR="00646DA7" w:rsidRPr="00832319" w:rsidRDefault="00FB5DD3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Детское самоуправление.</w:t>
            </w:r>
          </w:p>
          <w:p w:rsidR="00FB5DD3" w:rsidRPr="00832319" w:rsidRDefault="00FB5DD3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Психолого-педагогическое сопровождение</w:t>
            </w:r>
            <w:bookmarkStart w:id="0" w:name="_GoBack"/>
            <w:bookmarkEnd w:id="0"/>
          </w:p>
        </w:tc>
        <w:tc>
          <w:tcPr>
            <w:tcW w:w="1548" w:type="dxa"/>
            <w:vAlign w:val="center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«День знакомств»</w:t>
            </w:r>
          </w:p>
        </w:tc>
        <w:tc>
          <w:tcPr>
            <w:tcW w:w="6132" w:type="dxa"/>
            <w:vAlign w:val="bottom"/>
          </w:tcPr>
          <w:p w:rsidR="00646DA7" w:rsidRDefault="003D6710">
            <w:pPr>
              <w:widowControl/>
              <w:tabs>
                <w:tab w:val="left" w:pos="9781"/>
              </w:tabs>
              <w:ind w:rightChars="406" w:right="974" w:firstLine="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Выборы Актива лагерной смены, распределение обязанностей. День знакомств. Час знакомства «Как </w:t>
            </w:r>
            <w:proofErr w:type="gramStart"/>
            <w:r>
              <w:rPr>
                <w:rFonts w:ascii="Times New Roman" w:hAnsi="Times New Roman" w:cs="Times New Roman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</w:rPr>
              <w:t>, что все мы здесь сегодня собрались» (игры, тренинги на знакомство). День Защиты детей. Встреча детей, создание отрядов. Открытие лагерной смены.</w:t>
            </w:r>
            <w:r>
              <w:rPr>
                <w:rFonts w:ascii="Times New Roman" w:hAnsi="Times New Roman" w:cs="Times New Roman"/>
              </w:rPr>
              <w:tab/>
              <w:t>Инструктаж</w:t>
            </w:r>
            <w:r>
              <w:rPr>
                <w:rFonts w:ascii="Times New Roman" w:hAnsi="Times New Roman" w:cs="Times New Roman"/>
              </w:rPr>
              <w:tab/>
              <w:t>отдыхающих</w:t>
            </w:r>
            <w:r>
              <w:rPr>
                <w:rFonts w:ascii="Times New Roman" w:hAnsi="Times New Roman" w:cs="Times New Roman"/>
              </w:rPr>
              <w:tab/>
            </w:r>
            <w:proofErr w:type="spellStart"/>
            <w:r>
              <w:rPr>
                <w:rFonts w:ascii="Times New Roman" w:hAnsi="Times New Roman" w:cs="Times New Roman"/>
              </w:rPr>
              <w:t>влагере</w:t>
            </w:r>
            <w:proofErr w:type="spellEnd"/>
            <w:r>
              <w:rPr>
                <w:rFonts w:ascii="Times New Roman" w:hAnsi="Times New Roman" w:cs="Times New Roman"/>
              </w:rPr>
              <w:tab/>
              <w:t>по правилам безопасного поведения.</w:t>
            </w:r>
          </w:p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Знакомство с лагерем.</w:t>
            </w:r>
          </w:p>
        </w:tc>
      </w:tr>
      <w:tr w:rsidR="00646DA7">
        <w:tc>
          <w:tcPr>
            <w:tcW w:w="886" w:type="dxa"/>
            <w:vAlign w:val="center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13.06.2025</w:t>
            </w:r>
          </w:p>
        </w:tc>
        <w:tc>
          <w:tcPr>
            <w:tcW w:w="1548" w:type="dxa"/>
          </w:tcPr>
          <w:p w:rsidR="00646DA7" w:rsidRPr="00832319" w:rsidRDefault="00FB5DD3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Спортивно-оздоровительная.</w:t>
            </w:r>
          </w:p>
          <w:p w:rsidR="00FB5DD3" w:rsidRPr="00832319" w:rsidRDefault="00FB5DD3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Кружки и секции</w:t>
            </w:r>
          </w:p>
        </w:tc>
        <w:tc>
          <w:tcPr>
            <w:tcW w:w="1548" w:type="dxa"/>
            <w:vAlign w:val="center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«День здоровья»</w:t>
            </w:r>
          </w:p>
        </w:tc>
        <w:tc>
          <w:tcPr>
            <w:tcW w:w="6132" w:type="dxa"/>
            <w:vAlign w:val="bottom"/>
          </w:tcPr>
          <w:p w:rsidR="00646DA7" w:rsidRDefault="003D6710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Конкурс детского рисунка «Детство - это краски радуги» Минутка здоровья: «Солнечный удар, ожог», Первая помощь при «солнечном ударе», Минутка</w:t>
            </w:r>
            <w:r w:rsidR="00FB5D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здоровья «Мой рост и вес».</w:t>
            </w:r>
          </w:p>
        </w:tc>
      </w:tr>
      <w:tr w:rsidR="00646DA7">
        <w:tc>
          <w:tcPr>
            <w:tcW w:w="886" w:type="dxa"/>
            <w:vAlign w:val="center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14.06.2025</w:t>
            </w:r>
          </w:p>
        </w:tc>
        <w:tc>
          <w:tcPr>
            <w:tcW w:w="1548" w:type="dxa"/>
          </w:tcPr>
          <w:p w:rsidR="00646DA7" w:rsidRPr="00832319" w:rsidRDefault="00FB5DD3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Детское самоуправление.</w:t>
            </w:r>
          </w:p>
          <w:p w:rsidR="00FB5DD3" w:rsidRPr="00832319" w:rsidRDefault="00FB5DD3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 России.</w:t>
            </w:r>
          </w:p>
        </w:tc>
        <w:tc>
          <w:tcPr>
            <w:tcW w:w="1548" w:type="dxa"/>
            <w:vAlign w:val="center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«День отряда»</w:t>
            </w:r>
          </w:p>
        </w:tc>
        <w:tc>
          <w:tcPr>
            <w:tcW w:w="6132" w:type="dxa"/>
            <w:vAlign w:val="bottom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Совместная с детьми разработка, особой отрядной символики. Оформление отрядных уголков, визитка. Создание эмблемы, флага и герба отряда. Беседа: «Как вести себя в отряде» Распределение обязанностей в отряде.</w:t>
            </w:r>
          </w:p>
        </w:tc>
      </w:tr>
      <w:tr w:rsidR="00646DA7">
        <w:tc>
          <w:tcPr>
            <w:tcW w:w="886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15.06.2025</w:t>
            </w:r>
          </w:p>
        </w:tc>
        <w:tc>
          <w:tcPr>
            <w:tcW w:w="1548" w:type="dxa"/>
          </w:tcPr>
          <w:p w:rsidR="00646DA7" w:rsidRPr="00832319" w:rsidRDefault="00FB5DD3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Детское самоуправление. Профориентация </w:t>
            </w:r>
          </w:p>
        </w:tc>
        <w:tc>
          <w:tcPr>
            <w:tcW w:w="1548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«Ах, лето»</w:t>
            </w:r>
          </w:p>
        </w:tc>
        <w:tc>
          <w:tcPr>
            <w:tcW w:w="6132" w:type="dxa"/>
            <w:vAlign w:val="bottom"/>
          </w:tcPr>
          <w:p w:rsidR="00646DA7" w:rsidRDefault="003D6710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на лучшее название отряда, девиза, </w:t>
            </w:r>
            <w:proofErr w:type="spellStart"/>
            <w:r>
              <w:rPr>
                <w:rFonts w:ascii="Times New Roman" w:hAnsi="Times New Roman" w:cs="Times New Roman"/>
              </w:rPr>
              <w:t>речевку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  <w:t>Выпуск</w:t>
            </w:r>
          </w:p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отрядной газеты. Представление отрядных уголков, визиток.</w:t>
            </w:r>
          </w:p>
        </w:tc>
      </w:tr>
      <w:tr w:rsidR="00646DA7">
        <w:tc>
          <w:tcPr>
            <w:tcW w:w="886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16.06.2025</w:t>
            </w:r>
          </w:p>
        </w:tc>
        <w:tc>
          <w:tcPr>
            <w:tcW w:w="1548" w:type="dxa"/>
          </w:tcPr>
          <w:p w:rsidR="00646DA7" w:rsidRPr="00832319" w:rsidRDefault="00FB5DD3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 России. Экскурсии и походы</w:t>
            </w:r>
          </w:p>
        </w:tc>
        <w:tc>
          <w:tcPr>
            <w:tcW w:w="1548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«Герои сказок» Пушкинский день»</w:t>
            </w:r>
          </w:p>
        </w:tc>
        <w:tc>
          <w:tcPr>
            <w:tcW w:w="6132" w:type="dxa"/>
            <w:vAlign w:val="bottom"/>
          </w:tcPr>
          <w:p w:rsidR="00646DA7" w:rsidRDefault="003D6710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инсценировка сказок посвящения сельской библиотеки. Инструктаж «Правила поведения детей при походах». </w:t>
            </w:r>
            <w:proofErr w:type="gramStart"/>
            <w:r>
              <w:rPr>
                <w:rFonts w:ascii="Times New Roman" w:hAnsi="Times New Roman" w:cs="Times New Roman"/>
              </w:rPr>
              <w:t>Театральный кружок (инсценировка</w:t>
            </w:r>
            <w:proofErr w:type="gramEnd"/>
          </w:p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произведений Пушкина).</w:t>
            </w:r>
          </w:p>
        </w:tc>
      </w:tr>
      <w:tr w:rsidR="00646DA7">
        <w:tc>
          <w:tcPr>
            <w:tcW w:w="886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17.06.2025</w:t>
            </w:r>
          </w:p>
        </w:tc>
        <w:tc>
          <w:tcPr>
            <w:tcW w:w="1548" w:type="dxa"/>
          </w:tcPr>
          <w:p w:rsidR="00FB5DD3" w:rsidRPr="00832319" w:rsidRDefault="00FB5DD3" w:rsidP="00FB5DD3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Спортивно-оздоровительная.</w:t>
            </w:r>
          </w:p>
          <w:p w:rsidR="00646DA7" w:rsidRPr="00832319" w:rsidRDefault="00FB5DD3" w:rsidP="00FB5DD3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Кружки и секции</w:t>
            </w:r>
          </w:p>
        </w:tc>
        <w:tc>
          <w:tcPr>
            <w:tcW w:w="1548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«Будь здоров!»</w:t>
            </w:r>
          </w:p>
        </w:tc>
        <w:tc>
          <w:tcPr>
            <w:tcW w:w="6132" w:type="dxa"/>
            <w:vAlign w:val="bottom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«В здоровом теле здоровый дух». История спорта. Спортивные соревнования «</w:t>
            </w:r>
            <w:proofErr w:type="gramStart"/>
            <w:r>
              <w:rPr>
                <w:rFonts w:ascii="Times New Roman" w:hAnsi="Times New Roman" w:cs="Times New Roman"/>
              </w:rPr>
              <w:t>ФИЗКУЛЬТ — УРА</w:t>
            </w:r>
            <w:proofErr w:type="gramEnd"/>
            <w:r>
              <w:rPr>
                <w:rFonts w:ascii="Times New Roman" w:hAnsi="Times New Roman" w:cs="Times New Roman"/>
              </w:rPr>
              <w:t>» Инструктаж «Безопасность детей при проведении спортивных мероприятий». «Лето с футбольным мячом» Футбольный турнир</w:t>
            </w:r>
          </w:p>
        </w:tc>
      </w:tr>
      <w:tr w:rsidR="00646DA7">
        <w:tc>
          <w:tcPr>
            <w:tcW w:w="886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18.06.2025</w:t>
            </w:r>
          </w:p>
        </w:tc>
        <w:tc>
          <w:tcPr>
            <w:tcW w:w="1548" w:type="dxa"/>
          </w:tcPr>
          <w:p w:rsidR="00646DA7" w:rsidRPr="00832319" w:rsidRDefault="00FB5DD3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 России.</w:t>
            </w:r>
            <w:r w:rsidRPr="00832319">
              <w:rPr>
                <w:sz w:val="22"/>
                <w:szCs w:val="22"/>
              </w:rPr>
              <w:t xml:space="preserve"> </w:t>
            </w: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Детское самоуправление</w:t>
            </w:r>
          </w:p>
        </w:tc>
        <w:tc>
          <w:tcPr>
            <w:tcW w:w="1548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«День друзей»</w:t>
            </w:r>
          </w:p>
        </w:tc>
        <w:tc>
          <w:tcPr>
            <w:tcW w:w="6132" w:type="dxa"/>
            <w:vAlign w:val="bottom"/>
          </w:tcPr>
          <w:p w:rsidR="00646DA7" w:rsidRDefault="003D6710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Кинолекторий: показ мультфильмов о дружбе. Конкурс: «Представь своего друга». Минутка безопасности «Безопасный путь домой»</w:t>
            </w:r>
          </w:p>
        </w:tc>
      </w:tr>
      <w:tr w:rsidR="00646DA7">
        <w:tc>
          <w:tcPr>
            <w:tcW w:w="886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19.06.2025</w:t>
            </w:r>
          </w:p>
        </w:tc>
        <w:tc>
          <w:tcPr>
            <w:tcW w:w="1548" w:type="dxa"/>
          </w:tcPr>
          <w:p w:rsidR="00646DA7" w:rsidRPr="00832319" w:rsidRDefault="00FB5DD3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 России. Экскурсии и походы</w:t>
            </w:r>
            <w:r w:rsidR="00832319"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Тыва – мой родной край </w:t>
            </w:r>
          </w:p>
        </w:tc>
        <w:tc>
          <w:tcPr>
            <w:tcW w:w="1548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«День музея»</w:t>
            </w:r>
          </w:p>
        </w:tc>
        <w:tc>
          <w:tcPr>
            <w:tcW w:w="6132" w:type="dxa"/>
            <w:vAlign w:val="bottom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Экскурсия в музей. Правила безопасного поведения в музее и на улице. Интеллектуальная игра «Что? Где? Когда?»</w:t>
            </w:r>
          </w:p>
        </w:tc>
      </w:tr>
      <w:tr w:rsidR="00646DA7">
        <w:tc>
          <w:tcPr>
            <w:tcW w:w="886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20.06.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2025</w:t>
            </w:r>
          </w:p>
        </w:tc>
        <w:tc>
          <w:tcPr>
            <w:tcW w:w="1548" w:type="dxa"/>
          </w:tcPr>
          <w:p w:rsidR="00646DA7" w:rsidRPr="00832319" w:rsidRDefault="00832319" w:rsidP="00832319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Культура </w:t>
            </w: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России. Детское самоуправление</w:t>
            </w:r>
          </w:p>
        </w:tc>
        <w:tc>
          <w:tcPr>
            <w:tcW w:w="1548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«День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творчества»</w:t>
            </w:r>
          </w:p>
        </w:tc>
        <w:tc>
          <w:tcPr>
            <w:tcW w:w="6132" w:type="dxa"/>
            <w:vAlign w:val="bottom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Мозаичное искусство. Оформление выставки поделок. </w:t>
            </w:r>
            <w:r>
              <w:rPr>
                <w:rFonts w:ascii="Times New Roman" w:hAnsi="Times New Roman" w:cs="Times New Roman"/>
              </w:rPr>
              <w:lastRenderedPageBreak/>
              <w:t>Минутка безопасности «Внимание! Подозрительный предмет». Мастер классы по рисованию различными предметами.</w:t>
            </w:r>
          </w:p>
        </w:tc>
      </w:tr>
      <w:tr w:rsidR="00646DA7">
        <w:tc>
          <w:tcPr>
            <w:tcW w:w="886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21.06.2025</w:t>
            </w:r>
          </w:p>
        </w:tc>
        <w:tc>
          <w:tcPr>
            <w:tcW w:w="1548" w:type="dxa"/>
          </w:tcPr>
          <w:p w:rsidR="00646DA7" w:rsidRPr="00832319" w:rsidRDefault="00832319" w:rsidP="00832319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 России. Тыва – мой родной край</w:t>
            </w:r>
          </w:p>
        </w:tc>
        <w:tc>
          <w:tcPr>
            <w:tcW w:w="1548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«День Республики Тыва»</w:t>
            </w:r>
          </w:p>
        </w:tc>
        <w:tc>
          <w:tcPr>
            <w:tcW w:w="6132" w:type="dxa"/>
            <w:vAlign w:val="bottom"/>
          </w:tcPr>
          <w:p w:rsidR="00646DA7" w:rsidRDefault="003D6710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 "Тувинские национальные традиции и обычаи" Кинолекторий: «</w:t>
            </w:r>
            <w:proofErr w:type="spellStart"/>
            <w:r>
              <w:rPr>
                <w:rFonts w:ascii="Times New Roman" w:hAnsi="Times New Roman" w:cs="Times New Roman"/>
              </w:rPr>
              <w:t>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эртемниг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оол</w:t>
            </w:r>
            <w:proofErr w:type="spellEnd"/>
            <w:r>
              <w:rPr>
                <w:rFonts w:ascii="Times New Roman" w:hAnsi="Times New Roman" w:cs="Times New Roman"/>
              </w:rPr>
              <w:t>» Просм</w:t>
            </w:r>
            <w:r w:rsidR="00610758">
              <w:rPr>
                <w:rFonts w:ascii="Times New Roman" w:hAnsi="Times New Roman" w:cs="Times New Roman"/>
              </w:rPr>
              <w:t>отр фильмов о Туве. Викторина «</w:t>
            </w:r>
            <w:r>
              <w:rPr>
                <w:rFonts w:ascii="Times New Roman" w:hAnsi="Times New Roman" w:cs="Times New Roman"/>
              </w:rPr>
              <w:t>9 драгоценностей Тувы».</w:t>
            </w:r>
          </w:p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Конкурс «Знаток родного края».</w:t>
            </w:r>
          </w:p>
        </w:tc>
      </w:tr>
      <w:tr w:rsidR="00646DA7">
        <w:tc>
          <w:tcPr>
            <w:tcW w:w="886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22.06.2025</w:t>
            </w:r>
          </w:p>
        </w:tc>
        <w:tc>
          <w:tcPr>
            <w:tcW w:w="1548" w:type="dxa"/>
          </w:tcPr>
          <w:p w:rsidR="00646DA7" w:rsidRPr="00832319" w:rsidRDefault="00832319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 России. Тыва – мой родной край. Экскурсии и походы.</w:t>
            </w:r>
          </w:p>
        </w:tc>
        <w:tc>
          <w:tcPr>
            <w:tcW w:w="1548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«День России»</w:t>
            </w:r>
          </w:p>
        </w:tc>
        <w:tc>
          <w:tcPr>
            <w:tcW w:w="6132" w:type="dxa"/>
            <w:vAlign w:val="bottom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Торжественное поднятие флага России, исполнение гимна страны. Посещение игровой программы в сельском доме культуры. Игровая программа "Русские забавы" Кинолекторий: Просмотр фильмов о России. Действия ЧС (учебная эвакуация)</w:t>
            </w:r>
          </w:p>
        </w:tc>
      </w:tr>
      <w:tr w:rsidR="00646DA7">
        <w:tc>
          <w:tcPr>
            <w:tcW w:w="886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23.06.2025</w:t>
            </w:r>
          </w:p>
        </w:tc>
        <w:tc>
          <w:tcPr>
            <w:tcW w:w="1548" w:type="dxa"/>
          </w:tcPr>
          <w:p w:rsidR="00646DA7" w:rsidRPr="00832319" w:rsidRDefault="00832319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 России. Детское самоуправление</w:t>
            </w:r>
          </w:p>
        </w:tc>
        <w:tc>
          <w:tcPr>
            <w:tcW w:w="1548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«День талантов»</w:t>
            </w:r>
          </w:p>
        </w:tc>
        <w:tc>
          <w:tcPr>
            <w:tcW w:w="6132" w:type="dxa"/>
            <w:vAlign w:val="center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Танцевально - игровая программа «Минута славы». Мастер-класс «Урок игры на гитаре». Станция "Спортивные таланты": Футбол, баскетбол, эстафеты. Станция "Логические загадки": Головоломки, шахматы, </w:t>
            </w:r>
            <w:proofErr w:type="spellStart"/>
            <w:r>
              <w:rPr>
                <w:rFonts w:ascii="Times New Roman" w:hAnsi="Times New Roman" w:cs="Times New Roman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</w:rPr>
              <w:t>. Станция "Творческие таланты": Раскрашивание, лепка, аппликация.</w:t>
            </w:r>
          </w:p>
        </w:tc>
      </w:tr>
      <w:tr w:rsidR="00646DA7">
        <w:tc>
          <w:tcPr>
            <w:tcW w:w="886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24.06.2025</w:t>
            </w:r>
          </w:p>
        </w:tc>
        <w:tc>
          <w:tcPr>
            <w:tcW w:w="1548" w:type="dxa"/>
          </w:tcPr>
          <w:p w:rsidR="00832319" w:rsidRPr="00832319" w:rsidRDefault="00832319" w:rsidP="00832319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Спортивно-оздоровительная.</w:t>
            </w:r>
          </w:p>
          <w:p w:rsidR="00646DA7" w:rsidRPr="00832319" w:rsidRDefault="00832319" w:rsidP="00832319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Кружки и секции</w:t>
            </w:r>
          </w:p>
        </w:tc>
        <w:tc>
          <w:tcPr>
            <w:tcW w:w="1548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«Лето без опасности»</w:t>
            </w:r>
          </w:p>
        </w:tc>
        <w:tc>
          <w:tcPr>
            <w:tcW w:w="6132" w:type="dxa"/>
            <w:vAlign w:val="bottom"/>
          </w:tcPr>
          <w:p w:rsidR="00646DA7" w:rsidRDefault="003D6710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Эстафеты с самокатами, велосипедами.</w:t>
            </w:r>
          </w:p>
          <w:p w:rsidR="00646DA7" w:rsidRDefault="003D6710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ПДД. Инструктаж «Правила при проезде на велосипедах на проезжей части». Минутка безопасности ПДД</w:t>
            </w:r>
            <w:r>
              <w:rPr>
                <w:rFonts w:ascii="Times New Roman" w:hAnsi="Times New Roman" w:cs="Times New Roman"/>
              </w:rPr>
              <w:tab/>
              <w:t>«Я пешеход»</w:t>
            </w:r>
          </w:p>
        </w:tc>
      </w:tr>
      <w:tr w:rsidR="00646DA7">
        <w:tc>
          <w:tcPr>
            <w:tcW w:w="886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25.06.2025</w:t>
            </w:r>
          </w:p>
        </w:tc>
        <w:tc>
          <w:tcPr>
            <w:tcW w:w="1548" w:type="dxa"/>
          </w:tcPr>
          <w:p w:rsidR="00832319" w:rsidRPr="00832319" w:rsidRDefault="00832319" w:rsidP="00832319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Спортивно-оздоровительная.</w:t>
            </w:r>
          </w:p>
          <w:p w:rsidR="00646DA7" w:rsidRPr="00832319" w:rsidRDefault="00832319" w:rsidP="00832319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Кружки и секции</w:t>
            </w: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. Тыва – мой родной край.</w:t>
            </w:r>
          </w:p>
        </w:tc>
        <w:tc>
          <w:tcPr>
            <w:tcW w:w="1548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«Наедине с природой»</w:t>
            </w:r>
          </w:p>
        </w:tc>
        <w:tc>
          <w:tcPr>
            <w:tcW w:w="6132" w:type="dxa"/>
            <w:vAlign w:val="bottom"/>
          </w:tcPr>
          <w:p w:rsidR="00646DA7" w:rsidRDefault="003D6710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Лекционное занятие "Живая природа". Фото охота "Найди и запечатлей". </w:t>
            </w:r>
          </w:p>
          <w:p w:rsidR="00646DA7" w:rsidRDefault="003D6710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Коллективное создание экологического плаката.</w:t>
            </w:r>
          </w:p>
          <w:p w:rsidR="00646DA7" w:rsidRDefault="003D6710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Минутка здоровья «Чистая вода всем нужна»</w:t>
            </w:r>
          </w:p>
        </w:tc>
      </w:tr>
      <w:tr w:rsidR="00646DA7">
        <w:tc>
          <w:tcPr>
            <w:tcW w:w="886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26.06.2025</w:t>
            </w:r>
          </w:p>
        </w:tc>
        <w:tc>
          <w:tcPr>
            <w:tcW w:w="1548" w:type="dxa"/>
          </w:tcPr>
          <w:p w:rsidR="00832319" w:rsidRPr="00832319" w:rsidRDefault="00832319" w:rsidP="00832319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Спортивно-оздоровительная.</w:t>
            </w:r>
          </w:p>
          <w:p w:rsidR="00646DA7" w:rsidRPr="00832319" w:rsidRDefault="00832319" w:rsidP="00832319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Кружки и секции.</w:t>
            </w:r>
            <w:r w:rsidRPr="00832319">
              <w:rPr>
                <w:sz w:val="22"/>
                <w:szCs w:val="22"/>
              </w:rPr>
              <w:t xml:space="preserve"> </w:t>
            </w: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 России.</w:t>
            </w:r>
            <w:r w:rsidRPr="00832319">
              <w:rPr>
                <w:sz w:val="22"/>
                <w:szCs w:val="22"/>
              </w:rPr>
              <w:t xml:space="preserve"> </w:t>
            </w: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Детское самоуправление. Профориентация </w:t>
            </w:r>
          </w:p>
        </w:tc>
        <w:tc>
          <w:tcPr>
            <w:tcW w:w="1548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«День красоты»</w:t>
            </w:r>
          </w:p>
        </w:tc>
        <w:tc>
          <w:tcPr>
            <w:tcW w:w="6132" w:type="dxa"/>
            <w:vAlign w:val="bottom"/>
          </w:tcPr>
          <w:p w:rsidR="00646DA7" w:rsidRDefault="003D6710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Конкурсная программа: День девочек. Творческий конкурс "Модный показ". Конкурс талантов "Звезда сцены".</w:t>
            </w:r>
          </w:p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Спортивный конкурс "Грация и сила".</w:t>
            </w:r>
          </w:p>
        </w:tc>
      </w:tr>
      <w:tr w:rsidR="00646DA7">
        <w:tc>
          <w:tcPr>
            <w:tcW w:w="886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27.06.2025</w:t>
            </w:r>
          </w:p>
        </w:tc>
        <w:tc>
          <w:tcPr>
            <w:tcW w:w="1548" w:type="dxa"/>
          </w:tcPr>
          <w:p w:rsidR="00646DA7" w:rsidRPr="00832319" w:rsidRDefault="00832319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Кружки и секции. Культура России. Детское самоуправление</w:t>
            </w:r>
          </w:p>
        </w:tc>
        <w:tc>
          <w:tcPr>
            <w:tcW w:w="1548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«День юмора»</w:t>
            </w:r>
          </w:p>
        </w:tc>
        <w:tc>
          <w:tcPr>
            <w:tcW w:w="6132" w:type="dxa"/>
            <w:vAlign w:val="center"/>
          </w:tcPr>
          <w:p w:rsidR="00646DA7" w:rsidRDefault="003D6710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Комедийное шоу "Юмористы среди нас".</w:t>
            </w:r>
          </w:p>
          <w:p w:rsidR="00646DA7" w:rsidRDefault="003D6710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Праздничный концерт.</w:t>
            </w:r>
          </w:p>
          <w:p w:rsidR="00646DA7" w:rsidRDefault="003D6710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Конкурс Мисс и Мистер Лето 2025.</w:t>
            </w:r>
          </w:p>
        </w:tc>
      </w:tr>
      <w:tr w:rsidR="00646DA7">
        <w:tc>
          <w:tcPr>
            <w:tcW w:w="886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28.06.2025</w:t>
            </w:r>
          </w:p>
        </w:tc>
        <w:tc>
          <w:tcPr>
            <w:tcW w:w="1548" w:type="dxa"/>
          </w:tcPr>
          <w:p w:rsidR="00646DA7" w:rsidRPr="00832319" w:rsidRDefault="00832319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Детское самоуправление</w:t>
            </w:r>
          </w:p>
        </w:tc>
        <w:tc>
          <w:tcPr>
            <w:tcW w:w="1548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«День игрушек»</w:t>
            </w:r>
          </w:p>
        </w:tc>
        <w:tc>
          <w:tcPr>
            <w:tcW w:w="6132" w:type="dxa"/>
            <w:vAlign w:val="bottom"/>
          </w:tcPr>
          <w:p w:rsidR="00646DA7" w:rsidRDefault="003D6710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 любимые игры и игрушки.</w:t>
            </w:r>
          </w:p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Парад игрушек (рассказ о своей игрушке)</w:t>
            </w:r>
          </w:p>
        </w:tc>
      </w:tr>
      <w:tr w:rsidR="00646DA7">
        <w:tc>
          <w:tcPr>
            <w:tcW w:w="886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29.06.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2025</w:t>
            </w:r>
          </w:p>
        </w:tc>
        <w:tc>
          <w:tcPr>
            <w:tcW w:w="1548" w:type="dxa"/>
          </w:tcPr>
          <w:p w:rsidR="00646DA7" w:rsidRPr="00832319" w:rsidRDefault="00832319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Культура </w:t>
            </w: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России. Тыва – мой родной край. Экскурсии и походы.</w:t>
            </w:r>
          </w:p>
        </w:tc>
        <w:tc>
          <w:tcPr>
            <w:tcW w:w="1548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«Цветочны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й день»</w:t>
            </w:r>
          </w:p>
        </w:tc>
        <w:tc>
          <w:tcPr>
            <w:tcW w:w="6132" w:type="dxa"/>
            <w:vAlign w:val="bottom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Праздник цветов. Конкурс рисунков «Летние цветы». </w:t>
            </w:r>
            <w:r>
              <w:rPr>
                <w:rFonts w:ascii="Times New Roman" w:hAnsi="Times New Roman" w:cs="Times New Roman"/>
              </w:rPr>
              <w:lastRenderedPageBreak/>
              <w:t>Красная книга Республики Тыва</w:t>
            </w:r>
          </w:p>
        </w:tc>
      </w:tr>
      <w:tr w:rsidR="00646DA7">
        <w:tc>
          <w:tcPr>
            <w:tcW w:w="886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30.06.2025</w:t>
            </w:r>
          </w:p>
        </w:tc>
        <w:tc>
          <w:tcPr>
            <w:tcW w:w="1548" w:type="dxa"/>
          </w:tcPr>
          <w:p w:rsidR="00646DA7" w:rsidRPr="00832319" w:rsidRDefault="00832319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 России. Тыва – мой родной край.</w:t>
            </w:r>
          </w:p>
        </w:tc>
        <w:tc>
          <w:tcPr>
            <w:tcW w:w="1548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«День музыки»</w:t>
            </w:r>
          </w:p>
        </w:tc>
        <w:tc>
          <w:tcPr>
            <w:tcW w:w="6132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Поем любимые песни "Угадай мелодию", "Хоровод" и т.д.</w:t>
            </w:r>
          </w:p>
        </w:tc>
      </w:tr>
      <w:tr w:rsidR="00646DA7">
        <w:tc>
          <w:tcPr>
            <w:tcW w:w="886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01.06.2025</w:t>
            </w:r>
          </w:p>
        </w:tc>
        <w:tc>
          <w:tcPr>
            <w:tcW w:w="1548" w:type="dxa"/>
          </w:tcPr>
          <w:p w:rsidR="00646DA7" w:rsidRPr="00832319" w:rsidRDefault="00832319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Кружки и секции. Культура России. Детское самоуправление</w:t>
            </w:r>
          </w:p>
        </w:tc>
        <w:tc>
          <w:tcPr>
            <w:tcW w:w="1548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«День памяти и скорби»</w:t>
            </w:r>
          </w:p>
        </w:tc>
        <w:tc>
          <w:tcPr>
            <w:tcW w:w="6132" w:type="dxa"/>
            <w:vAlign w:val="bottom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День памяти и скорби Проект «Без срока давности». Митинг «В сердцах на веки». Экскурсии к памятнику погибшим землякам во время Великой Отечественной войны, возложение цветов. Гостиная династий: «Ими гордиться Россия!» Кинолекторий: просмотр художественных фильмов о войне.</w:t>
            </w:r>
          </w:p>
        </w:tc>
      </w:tr>
      <w:tr w:rsidR="00646DA7">
        <w:tc>
          <w:tcPr>
            <w:tcW w:w="886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02.06.2025</w:t>
            </w:r>
          </w:p>
        </w:tc>
        <w:tc>
          <w:tcPr>
            <w:tcW w:w="1548" w:type="dxa"/>
          </w:tcPr>
          <w:p w:rsidR="00646DA7" w:rsidRPr="00832319" w:rsidRDefault="00832319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319">
              <w:rPr>
                <w:rFonts w:ascii="Times New Roman" w:hAnsi="Times New Roman" w:cs="Times New Roman"/>
                <w:bCs/>
                <w:sz w:val="22"/>
                <w:szCs w:val="22"/>
              </w:rPr>
              <w:t>Кружки и секции. Культура России. Детское самоуправление</w:t>
            </w:r>
          </w:p>
        </w:tc>
        <w:tc>
          <w:tcPr>
            <w:tcW w:w="1548" w:type="dxa"/>
          </w:tcPr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День отряда</w:t>
            </w:r>
          </w:p>
        </w:tc>
        <w:tc>
          <w:tcPr>
            <w:tcW w:w="6132" w:type="dxa"/>
            <w:vAlign w:val="bottom"/>
          </w:tcPr>
          <w:p w:rsidR="00646DA7" w:rsidRDefault="003D6710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конкурсу «Лучший отряд».</w:t>
            </w:r>
          </w:p>
          <w:p w:rsidR="00646DA7" w:rsidRDefault="003D6710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«Лучший отряд».</w:t>
            </w:r>
          </w:p>
          <w:p w:rsidR="00646DA7" w:rsidRDefault="003D6710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Минутка «Безопасности» Лекторий «Жизнь безопасности».</w:t>
            </w:r>
          </w:p>
          <w:p w:rsidR="00646DA7" w:rsidRDefault="003D6710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«Я и моя безопасность».</w:t>
            </w:r>
          </w:p>
          <w:p w:rsidR="00646DA7" w:rsidRDefault="003D6710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плакатов «В мире БЕЗ опасности».</w:t>
            </w:r>
          </w:p>
          <w:p w:rsidR="00646DA7" w:rsidRDefault="003D6710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Закрытие лагерной смены</w:t>
            </w:r>
          </w:p>
        </w:tc>
      </w:tr>
      <w:tr w:rsidR="009A6CAD" w:rsidTr="00FB5DD3">
        <w:tc>
          <w:tcPr>
            <w:tcW w:w="3982" w:type="dxa"/>
            <w:gridSpan w:val="3"/>
          </w:tcPr>
          <w:p w:rsidR="009A6CAD" w:rsidRDefault="009A6CAD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течения смены</w:t>
            </w:r>
          </w:p>
        </w:tc>
        <w:tc>
          <w:tcPr>
            <w:tcW w:w="6132" w:type="dxa"/>
            <w:vAlign w:val="bottom"/>
          </w:tcPr>
          <w:p w:rsidR="009A6CAD" w:rsidRDefault="009A6CAD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«Без срока давности»</w:t>
            </w:r>
          </w:p>
          <w:p w:rsidR="009A6CAD" w:rsidRDefault="009A6CAD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Кинолекторий «Судьба человека» (с последующим обсуждением); тематические встречи «Поколение помнит»; экскурсия в библиотеку, школьную библиотеку «Страницы памяти»;</w:t>
            </w:r>
          </w:p>
          <w:p w:rsidR="009A6CAD" w:rsidRDefault="009A6CAD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Акция «Безопасные каникулы» Просмотр мультфильмов о безопасности.</w:t>
            </w:r>
          </w:p>
        </w:tc>
      </w:tr>
      <w:tr w:rsidR="009A6CAD" w:rsidTr="00FB5DD3">
        <w:trPr>
          <w:trHeight w:val="2484"/>
        </w:trPr>
        <w:tc>
          <w:tcPr>
            <w:tcW w:w="3982" w:type="dxa"/>
            <w:gridSpan w:val="3"/>
          </w:tcPr>
          <w:p w:rsidR="009A6CAD" w:rsidRDefault="009A6CAD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Тува-мой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край родной»</w:t>
            </w:r>
          </w:p>
        </w:tc>
        <w:tc>
          <w:tcPr>
            <w:tcW w:w="6132" w:type="dxa"/>
            <w:vAlign w:val="bottom"/>
          </w:tcPr>
          <w:p w:rsidR="009A6CAD" w:rsidRDefault="009A6CAD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 в музей "Моя улица, мое село". Знакомство с историей села в лицах. "Ветераны села", Экскурсия в национальный музей для знакомства с экспозицией "Тыва </w:t>
            </w:r>
            <w:proofErr w:type="spellStart"/>
            <w:r>
              <w:rPr>
                <w:rFonts w:ascii="Times New Roman" w:hAnsi="Times New Roman" w:cs="Times New Roman"/>
              </w:rPr>
              <w:t>эки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турачылар</w:t>
            </w:r>
            <w:proofErr w:type="spellEnd"/>
            <w:r>
              <w:rPr>
                <w:rFonts w:ascii="Times New Roman" w:hAnsi="Times New Roman" w:cs="Times New Roman"/>
              </w:rPr>
              <w:t>", "Герои Социалистического труда".</w:t>
            </w:r>
          </w:p>
          <w:p w:rsidR="009A6CAD" w:rsidRDefault="009A6CAD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Визуальное посещение Национального музея Республики Тыва, посещение Национального музыкально - драматического театра Республики Тыва имени Виктора Кок-</w:t>
            </w:r>
            <w:proofErr w:type="spellStart"/>
            <w:r>
              <w:rPr>
                <w:rFonts w:ascii="Times New Roman" w:hAnsi="Times New Roman" w:cs="Times New Roman"/>
              </w:rPr>
              <w:t>оола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A6CAD" w:rsidRDefault="009A6CAD">
            <w:pPr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Туристический слет на место; экскурсия на реку «</w:t>
            </w:r>
            <w:proofErr w:type="spellStart"/>
            <w:r>
              <w:rPr>
                <w:rFonts w:ascii="Times New Roman" w:hAnsi="Times New Roman" w:cs="Times New Roman"/>
              </w:rPr>
              <w:t>Кунгуртуг</w:t>
            </w:r>
            <w:proofErr w:type="spellEnd"/>
            <w:r>
              <w:rPr>
                <w:rFonts w:ascii="Times New Roman" w:hAnsi="Times New Roman" w:cs="Times New Roman"/>
              </w:rPr>
              <w:t>», на лес.</w:t>
            </w:r>
          </w:p>
        </w:tc>
      </w:tr>
      <w:tr w:rsidR="009A6CAD" w:rsidTr="00FB5DD3">
        <w:tc>
          <w:tcPr>
            <w:tcW w:w="3982" w:type="dxa"/>
            <w:gridSpan w:val="3"/>
          </w:tcPr>
          <w:p w:rsidR="009A6CAD" w:rsidRDefault="009A6CAD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начале каждой календарной недели:</w:t>
            </w:r>
          </w:p>
        </w:tc>
        <w:tc>
          <w:tcPr>
            <w:tcW w:w="6132" w:type="dxa"/>
          </w:tcPr>
          <w:p w:rsidR="009A6CAD" w:rsidRDefault="009A6CAD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Торжественная церемония подъема Государственного флага Российской Федерации и РТ. Гимн РФ и РТ.</w:t>
            </w:r>
          </w:p>
        </w:tc>
      </w:tr>
      <w:tr w:rsidR="009A6CAD" w:rsidTr="00FB5DD3">
        <w:tc>
          <w:tcPr>
            <w:tcW w:w="3982" w:type="dxa"/>
            <w:gridSpan w:val="3"/>
          </w:tcPr>
          <w:p w:rsidR="009A6CAD" w:rsidRDefault="009A6CAD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6CAD">
              <w:rPr>
                <w:rFonts w:ascii="Times New Roman" w:hAnsi="Times New Roman" w:cs="Times New Roman"/>
                <w:b/>
                <w:bCs/>
              </w:rPr>
              <w:t>Каждый день:</w:t>
            </w:r>
          </w:p>
        </w:tc>
        <w:tc>
          <w:tcPr>
            <w:tcW w:w="6132" w:type="dxa"/>
          </w:tcPr>
          <w:p w:rsidR="009A6CAD" w:rsidRDefault="009A6CAD" w:rsidP="009A6CAD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7E1891">
              <w:rPr>
                <w:rFonts w:ascii="Times New Roman" w:hAnsi="Times New Roman" w:cs="Times New Roman"/>
              </w:rPr>
              <w:t>Утренняя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891">
              <w:rPr>
                <w:rFonts w:ascii="Times New Roman" w:hAnsi="Times New Roman" w:cs="Times New Roman"/>
              </w:rPr>
              <w:t xml:space="preserve">зарядка, рефлексия в </w:t>
            </w:r>
            <w:r>
              <w:rPr>
                <w:rFonts w:ascii="Times New Roman" w:hAnsi="Times New Roman" w:cs="Times New Roman"/>
              </w:rPr>
              <w:t>конце дня («Что понравилось?»).</w:t>
            </w:r>
          </w:p>
        </w:tc>
      </w:tr>
      <w:tr w:rsidR="009A6CAD" w:rsidTr="00FB5DD3">
        <w:tc>
          <w:tcPr>
            <w:tcW w:w="3982" w:type="dxa"/>
            <w:gridSpan w:val="3"/>
          </w:tcPr>
          <w:p w:rsidR="009A6CAD" w:rsidRPr="009A6CAD" w:rsidRDefault="009A6CAD" w:rsidP="009A6CAD">
            <w:pPr>
              <w:widowControl/>
              <w:tabs>
                <w:tab w:val="left" w:pos="9781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6CAD">
              <w:rPr>
                <w:rFonts w:ascii="Times New Roman" w:hAnsi="Times New Roman" w:cs="Times New Roman"/>
                <w:b/>
                <w:bCs/>
              </w:rPr>
              <w:t>Раз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A6CAD">
              <w:rPr>
                <w:rFonts w:ascii="Times New Roman" w:hAnsi="Times New Roman" w:cs="Times New Roman"/>
                <w:b/>
                <w:bCs/>
              </w:rPr>
              <w:t>в неделю</w:t>
            </w:r>
          </w:p>
        </w:tc>
        <w:tc>
          <w:tcPr>
            <w:tcW w:w="6132" w:type="dxa"/>
          </w:tcPr>
          <w:p w:rsidR="009A6CAD" w:rsidRPr="007E1891" w:rsidRDefault="009A6CAD" w:rsidP="007E1891">
            <w:pPr>
              <w:widowControl/>
              <w:tabs>
                <w:tab w:val="left" w:pos="978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9A6CAD">
              <w:rPr>
                <w:rFonts w:ascii="Times New Roman" w:hAnsi="Times New Roman" w:cs="Times New Roman"/>
              </w:rPr>
              <w:t>Профориентация: встречи с представителями профессий</w:t>
            </w: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:rsidR="00124DE7" w:rsidRDefault="00124DE7">
      <w:pPr>
        <w:widowControl/>
        <w:tabs>
          <w:tab w:val="left" w:pos="978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4DE7" w:rsidRDefault="00124DE7">
      <w:pPr>
        <w:widowControl/>
        <w:tabs>
          <w:tab w:val="left" w:pos="978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4DE7" w:rsidRDefault="00124DE7" w:rsidP="00124DE7">
      <w:pPr>
        <w:widowControl/>
        <w:tabs>
          <w:tab w:val="left" w:pos="9781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DE7">
        <w:rPr>
          <w:rFonts w:ascii="Times New Roman" w:hAnsi="Times New Roman" w:cs="Times New Roman"/>
          <w:b/>
          <w:sz w:val="28"/>
          <w:szCs w:val="28"/>
        </w:rPr>
        <w:t>Календарный план-сетка мероприятий пришкольный лагерь «САЙЗАНАК»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4DE7">
        <w:rPr>
          <w:rFonts w:ascii="Times New Roman" w:hAnsi="Times New Roman" w:cs="Times New Roman"/>
          <w:b/>
          <w:sz w:val="28"/>
          <w:szCs w:val="28"/>
        </w:rPr>
        <w:t xml:space="preserve">МБОУ СОШ с. </w:t>
      </w:r>
      <w:proofErr w:type="spellStart"/>
      <w:r w:rsidRPr="00124DE7">
        <w:rPr>
          <w:rFonts w:ascii="Times New Roman" w:hAnsi="Times New Roman" w:cs="Times New Roman"/>
          <w:b/>
          <w:sz w:val="28"/>
          <w:szCs w:val="28"/>
        </w:rPr>
        <w:t>Кунгуртуг</w:t>
      </w:r>
      <w:proofErr w:type="spellEnd"/>
      <w:r w:rsidRPr="00124DE7">
        <w:rPr>
          <w:rFonts w:ascii="Times New Roman" w:hAnsi="Times New Roman" w:cs="Times New Roman"/>
          <w:b/>
          <w:sz w:val="28"/>
          <w:szCs w:val="28"/>
        </w:rPr>
        <w:t xml:space="preserve">  I поток (12.06. – 02.07.2025 год)</w:t>
      </w:r>
    </w:p>
    <w:p w:rsidR="00124DE7" w:rsidRDefault="00124DE7" w:rsidP="00124DE7">
      <w:pPr>
        <w:widowControl/>
        <w:tabs>
          <w:tab w:val="left" w:pos="9781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pPr w:leftFromText="180" w:rightFromText="180" w:vertAnchor="text" w:horzAnchor="margin" w:tblpXSpec="center" w:tblpY="-719"/>
        <w:tblW w:w="11307" w:type="dxa"/>
        <w:tblLayout w:type="fixed"/>
        <w:tblLook w:val="04A0" w:firstRow="1" w:lastRow="0" w:firstColumn="1" w:lastColumn="0" w:noHBand="0" w:noVBand="1"/>
      </w:tblPr>
      <w:tblGrid>
        <w:gridCol w:w="1985"/>
        <w:gridCol w:w="2234"/>
        <w:gridCol w:w="2268"/>
        <w:gridCol w:w="2126"/>
        <w:gridCol w:w="1418"/>
        <w:gridCol w:w="884"/>
        <w:gridCol w:w="392"/>
      </w:tblGrid>
      <w:tr w:rsidR="00124DE7" w:rsidRPr="00124DE7" w:rsidTr="00124DE7">
        <w:trPr>
          <w:gridAfter w:val="1"/>
          <w:wAfter w:w="392" w:type="dxa"/>
          <w:trHeight w:val="2542"/>
        </w:trPr>
        <w:tc>
          <w:tcPr>
            <w:tcW w:w="1985" w:type="dxa"/>
            <w:tcBorders>
              <w:top w:val="single" w:sz="4" w:space="0" w:color="auto"/>
            </w:tcBorders>
          </w:tcPr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lastRenderedPageBreak/>
              <w:t xml:space="preserve">1 день (четверг) 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12 июня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«День знакомств»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1. Выборы актива лагерной смены, распределение  по отрядам. 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День знакомств. Час знакомства «Как </w:t>
            </w:r>
            <w:proofErr w:type="gramStart"/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здорово</w:t>
            </w:r>
            <w:proofErr w:type="gramEnd"/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, что все мы здесь сегодня собрались» (игры, тренинг на знакомство). 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75401BC3" wp14:editId="37760FFC">
                  <wp:simplePos x="0" y="0"/>
                  <wp:positionH relativeFrom="margin">
                    <wp:posOffset>109855</wp:posOffset>
                  </wp:positionH>
                  <wp:positionV relativeFrom="margin">
                    <wp:posOffset>3436620</wp:posOffset>
                  </wp:positionV>
                  <wp:extent cx="889000" cy="723900"/>
                  <wp:effectExtent l="0" t="0" r="0" b="0"/>
                  <wp:wrapSquare wrapText="bothSides"/>
                  <wp:docPr id="34" name="Рисунок 1" descr="i?id=a52a6fec7522c8408192a47db0bf9941&amp;n=33&amp;h=215&amp;w=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?id=a52a6fec7522c8408192a47db0bf9941&amp;n=33&amp;h=215&amp;w=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2. День защиты детей.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3. Встреча детей, создание отрядов.</w:t>
            </w:r>
          </w:p>
          <w:p w:rsidR="00124DE7" w:rsidRPr="00124DE7" w:rsidRDefault="00124DE7" w:rsidP="00124DE7">
            <w:pPr>
              <w:widowControl/>
              <w:tabs>
                <w:tab w:val="num" w:pos="-4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4. Открытие лагерной смены. Знакомство с лагерем. 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2 ден</w:t>
            </w:r>
            <w:proofErr w:type="gramStart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ь(</w:t>
            </w:r>
            <w:proofErr w:type="gramEnd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пятница)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13 июня</w:t>
            </w:r>
          </w:p>
          <w:p w:rsidR="00124DE7" w:rsidRPr="00124DE7" w:rsidRDefault="00124DE7" w:rsidP="00124DE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«День здоровья»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1. Конкурс детского рисунка «Детство –  это краски радуги» </w:t>
            </w: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Выпуск </w:t>
            </w:r>
            <w:proofErr w:type="spellStart"/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санбюллетеня</w:t>
            </w:r>
            <w:proofErr w:type="spellEnd"/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«Здорово быть здоровым»</w:t>
            </w:r>
          </w:p>
          <w:p w:rsidR="00124DE7" w:rsidRPr="00124DE7" w:rsidRDefault="00124DE7" w:rsidP="00124DE7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 Минутка здоровья: Солнечный удар, ожог» Первая помощь при солнечном ударе» Минутка здоровья  «Мой рост вес».</w:t>
            </w:r>
          </w:p>
          <w:p w:rsidR="00124DE7" w:rsidRPr="00124DE7" w:rsidRDefault="00124DE7" w:rsidP="00124DE7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3. Экскурсии на свежем воздухе.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4. Игра «Голова дракона»     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124DE7" w:rsidRPr="00124DE7" w:rsidRDefault="00124DE7" w:rsidP="00124DE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bidi="ar-SA"/>
              </w:rPr>
              <w:drawing>
                <wp:anchor distT="0" distB="0" distL="114300" distR="114300" simplePos="0" relativeHeight="251662336" behindDoc="0" locked="0" layoutInCell="1" allowOverlap="1" wp14:anchorId="47501209" wp14:editId="65D0B4CA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34290</wp:posOffset>
                  </wp:positionV>
                  <wp:extent cx="723900" cy="535940"/>
                  <wp:effectExtent l="0" t="0" r="0" b="0"/>
                  <wp:wrapSquare wrapText="bothSides"/>
                  <wp:docPr id="35" name="Рисунок 35" descr="C:\Users\User\Desktop\1645728382_53-kartinkin-net-p-kartinki-den-zdorovya-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1645728382_53-kartinkin-net-p-kartinki-den-zdorovya-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24DE7" w:rsidRPr="00124DE7" w:rsidRDefault="00124DE7" w:rsidP="00124DE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124DE7" w:rsidRPr="00124DE7" w:rsidRDefault="00124DE7" w:rsidP="00124DE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124DE7" w:rsidRPr="00124DE7" w:rsidRDefault="00124DE7" w:rsidP="00124DE7">
            <w:pPr>
              <w:suppressAutoHyphens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  <w:lang w:bidi="ar-SA"/>
              </w:rPr>
              <mc:AlternateContent>
                <mc:Choice Requires="wps">
                  <w:drawing>
                    <wp:inline distT="0" distB="0" distL="0" distR="0" wp14:anchorId="12B49B34" wp14:editId="35B2C9FF">
                      <wp:extent cx="304800" cy="304800"/>
                      <wp:effectExtent l="0" t="0" r="0" b="1905"/>
                      <wp:docPr id="52" name="Прямоугольник 52" descr="https://top-fon.com/uploads/posts/2023-01/1674605660_top-fon-com-p-kniga-skazok-fon-dlya-prezentatsii-20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2" o:spid="_x0000_s1026" alt="Описание: https://top-fon.com/uploads/posts/2023-01/1674605660_top-fon-com-p-kniga-skazok-fon-dlya-prezentatsii-20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fE02fisDAABABgAA&#10;DgAAAAAAAAAAAAAAAAAuAgAAZHJzL2Uyb0RvYy54bWxQSwECLQAUAAYACAAAACEATKDpLNgAAAAD&#10;AQAADwAAAAAAAAAAAAAAAACFBQAAZHJzL2Rvd25yZXYueG1sUEsFBgAAAAAEAAQA8wAAAIo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3 ден</w:t>
            </w:r>
            <w:proofErr w:type="gramStart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ь(</w:t>
            </w:r>
            <w:proofErr w:type="gramEnd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суббота)</w:t>
            </w:r>
          </w:p>
          <w:p w:rsidR="00124DE7" w:rsidRPr="00124DE7" w:rsidRDefault="00124DE7" w:rsidP="00124DE7">
            <w:pPr>
              <w:suppressAutoHyphens/>
              <w:ind w:left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14 июня</w:t>
            </w:r>
          </w:p>
          <w:p w:rsidR="00124DE7" w:rsidRPr="00124DE7" w:rsidRDefault="00124DE7" w:rsidP="00124DE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Открытие лагерной смены</w:t>
            </w:r>
          </w:p>
          <w:p w:rsidR="00124DE7" w:rsidRPr="00124DE7" w:rsidRDefault="00124DE7" w:rsidP="00124DE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«День отряда»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 Открытие лагерной смены «Здравствуй, лагерь! «</w:t>
            </w:r>
            <w:proofErr w:type="spellStart"/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Сайзанак</w:t>
            </w:r>
            <w:proofErr w:type="spellEnd"/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» Совместная  с детьми разработка, особой отрядной символики. 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2. Оформление отрядных уголков, визитка. </w:t>
            </w:r>
          </w:p>
          <w:p w:rsidR="00124DE7" w:rsidRPr="00124DE7" w:rsidRDefault="00124DE7" w:rsidP="00124DE7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3.Создание эмблемы, флага и герба отряда. Беседа: «Как вести себя в отряде».</w:t>
            </w:r>
          </w:p>
          <w:p w:rsidR="00124DE7" w:rsidRPr="00124DE7" w:rsidRDefault="00124DE7" w:rsidP="00124DE7">
            <w:pPr>
              <w:widowControl/>
              <w:jc w:val="both"/>
              <w:rPr>
                <w:rFonts w:ascii="Times New Roman" w:eastAsia="Andale Sans UI" w:hAnsi="Times New Roman" w:cs="Times New Roman"/>
                <w:color w:val="auto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bidi="ar-SA"/>
              </w:rPr>
              <w:drawing>
                <wp:anchor distT="0" distB="0" distL="114300" distR="114300" simplePos="0" relativeHeight="251663360" behindDoc="0" locked="0" layoutInCell="1" allowOverlap="1" wp14:anchorId="26FC06A4" wp14:editId="2D97949A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607695</wp:posOffset>
                  </wp:positionV>
                  <wp:extent cx="798195" cy="628650"/>
                  <wp:effectExtent l="0" t="0" r="0" b="0"/>
                  <wp:wrapSquare wrapText="bothSides"/>
                  <wp:docPr id="36" name="Рисунок 36" descr="C:\Users\User\Desktop\sW0PcHhE8v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sW0PcHhE8v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4.Распредение обязанностей в отряде.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4 день (воскресенье)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15 июня</w:t>
            </w:r>
          </w:p>
          <w:p w:rsidR="00124DE7" w:rsidRPr="00124DE7" w:rsidRDefault="00124DE7" w:rsidP="00124DE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 День «Ах лето»</w:t>
            </w:r>
          </w:p>
          <w:p w:rsidR="00124DE7" w:rsidRPr="00124DE7" w:rsidRDefault="00124DE7" w:rsidP="00124DE7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1. Конкурс на лучшее название отряда, девиза, </w:t>
            </w:r>
            <w:proofErr w:type="spellStart"/>
            <w:r w:rsidRPr="00124D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речёвку</w:t>
            </w:r>
            <w:proofErr w:type="spellEnd"/>
            <w:r w:rsidRPr="00124D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. </w:t>
            </w:r>
          </w:p>
          <w:p w:rsidR="00124DE7" w:rsidRPr="00124DE7" w:rsidRDefault="00124DE7" w:rsidP="00124DE7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2. Отрядной газеты. </w:t>
            </w:r>
          </w:p>
          <w:p w:rsidR="00124DE7" w:rsidRPr="00124DE7" w:rsidRDefault="00124DE7" w:rsidP="00124DE7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3. Представление отрядных уголков, визиток.</w:t>
            </w:r>
          </w:p>
          <w:p w:rsidR="00124DE7" w:rsidRPr="00124DE7" w:rsidRDefault="00124DE7" w:rsidP="00124DE7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4. Викторины между отрядами </w:t>
            </w:r>
          </w:p>
          <w:p w:rsidR="00124DE7" w:rsidRPr="00124DE7" w:rsidRDefault="00124DE7" w:rsidP="00124DE7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shd w:val="clear" w:color="auto" w:fill="FFFFFF"/>
                <w:lang w:bidi="ar-SA"/>
              </w:rPr>
              <w:drawing>
                <wp:anchor distT="0" distB="0" distL="114300" distR="114300" simplePos="0" relativeHeight="251667456" behindDoc="0" locked="0" layoutInCell="1" allowOverlap="1" wp14:anchorId="2B2C9550" wp14:editId="6868EED5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88265</wp:posOffset>
                  </wp:positionV>
                  <wp:extent cx="990600" cy="676275"/>
                  <wp:effectExtent l="0" t="0" r="0" b="0"/>
                  <wp:wrapSquare wrapText="bothSides"/>
                  <wp:docPr id="37" name="Рисунок 37" descr="C:\Users\User\Desktop\7695782d-1a94-5cc8-8c18-6cf1c75b70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7695782d-1a94-5cc8-8c18-6cf1c75b70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</w:tcBorders>
          </w:tcPr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5 ден</w:t>
            </w:r>
            <w:proofErr w:type="gramStart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ь(</w:t>
            </w:r>
            <w:proofErr w:type="gramEnd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понедельник)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16 июня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 xml:space="preserve"> «Пушкинский день»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«Герои сказок»</w:t>
            </w:r>
          </w:p>
          <w:p w:rsidR="00124DE7" w:rsidRPr="00124DE7" w:rsidRDefault="00124DE7" w:rsidP="00124DE7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 xml:space="preserve">1. </w:t>
            </w: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Конкурс инсценировка сказок посвящения детской библиотеки. </w:t>
            </w:r>
          </w:p>
          <w:p w:rsidR="00124DE7" w:rsidRPr="00124DE7" w:rsidRDefault="00124DE7" w:rsidP="00124DE7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2. Инструктаж «Правила поведения детей при экскурсии». </w:t>
            </w:r>
          </w:p>
          <w:p w:rsidR="00124DE7" w:rsidRPr="00124DE7" w:rsidRDefault="00124DE7" w:rsidP="00124DE7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3. Театральный кружок (инсценировка произведений Пушкина).</w:t>
            </w:r>
          </w:p>
          <w:p w:rsidR="00124DE7" w:rsidRPr="00124DE7" w:rsidRDefault="00124DE7" w:rsidP="00124DE7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Викторина «В гостях у сказки»</w:t>
            </w:r>
          </w:p>
          <w:p w:rsidR="00124DE7" w:rsidRPr="00124DE7" w:rsidRDefault="00124DE7" w:rsidP="00124DE7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Andale Sans UI" w:hAnsi="Times New Roman" w:cs="Times New Roman"/>
                <w:noProof/>
                <w:color w:val="auto"/>
                <w:sz w:val="22"/>
                <w:szCs w:val="22"/>
                <w:lang w:bidi="ar-SA"/>
              </w:rPr>
              <w:drawing>
                <wp:inline distT="0" distB="0" distL="0" distR="0" wp14:anchorId="1C9F5A3E" wp14:editId="2855AF7A">
                  <wp:extent cx="897843" cy="781050"/>
                  <wp:effectExtent l="0" t="0" r="0" b="0"/>
                  <wp:docPr id="38" name="Рисунок 38" descr="C:\Users\User\Desktop\kpwiTSTf4jqEr8t6ifzk5HD1cBHTmN0ciBOPRLuo1NeVtYhDVwaMb1sa7hzLqw3psJa77CD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Desktop\kpwiTSTf4jqEr8t6ifzk5HD1cBHTmN0ciBOPRLuo1NeVtYhDVwaMb1sa7hzLqw3psJa77CD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617" cy="797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DE7" w:rsidRPr="00124DE7" w:rsidTr="00124DE7">
        <w:trPr>
          <w:gridAfter w:val="1"/>
          <w:wAfter w:w="392" w:type="dxa"/>
          <w:trHeight w:val="70"/>
        </w:trPr>
        <w:tc>
          <w:tcPr>
            <w:tcW w:w="1985" w:type="dxa"/>
          </w:tcPr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6 ден</w:t>
            </w:r>
            <w:proofErr w:type="gramStart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ь(</w:t>
            </w:r>
            <w:proofErr w:type="gramEnd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 xml:space="preserve">вторник)  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17 июня</w:t>
            </w:r>
          </w:p>
          <w:p w:rsidR="00124DE7" w:rsidRPr="00124DE7" w:rsidRDefault="00124DE7" w:rsidP="00124DE7">
            <w:pPr>
              <w:widowControl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«Будь здоров!»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 «В здоровом теле здоровый дух». История  спорта. Викторина «О спорт!»</w:t>
            </w:r>
          </w:p>
          <w:p w:rsidR="00124DE7" w:rsidRPr="00124DE7" w:rsidRDefault="00124DE7" w:rsidP="00124DE7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2.Спортивные соревнования «</w:t>
            </w:r>
            <w:proofErr w:type="spellStart"/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Физкульт</w:t>
            </w:r>
            <w:proofErr w:type="spellEnd"/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– Ура» «Мы выбираем спорт»</w:t>
            </w:r>
          </w:p>
          <w:p w:rsidR="00124DE7" w:rsidRPr="00124DE7" w:rsidRDefault="00124DE7" w:rsidP="00124DE7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3.Инструктаж «Безопасность детей при проведении спортивных мероприятий»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4.Футбольный турнир. «Лето с футбольным мячом» 5. Подвижные игры: «Со спортом дружить - здоровым быть!»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6. Вольная борьба «</w:t>
            </w:r>
            <w:proofErr w:type="spellStart"/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Хүреш</w:t>
            </w:r>
            <w:proofErr w:type="spellEnd"/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» 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4. </w:t>
            </w: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Соревнования </w:t>
            </w:r>
            <w:proofErr w:type="spellStart"/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шашечников</w:t>
            </w:r>
            <w:proofErr w:type="spellEnd"/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  <w:p w:rsidR="00124DE7" w:rsidRPr="00124DE7" w:rsidRDefault="00124DE7" w:rsidP="00124DE7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bidi="ar-SA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7A39A293" wp14:editId="101ED7A4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48260</wp:posOffset>
                  </wp:positionV>
                  <wp:extent cx="676275" cy="476250"/>
                  <wp:effectExtent l="0" t="0" r="0" b="0"/>
                  <wp:wrapSquare wrapText="bothSides"/>
                  <wp:docPr id="39" name="Рисунок 39" descr="C:\Users\User\Desktop\5b1e53aa-6b76-4be7-8935-e095f478a4d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5b1e53aa-6b76-4be7-8935-e095f478a4d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34" w:type="dxa"/>
          </w:tcPr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lastRenderedPageBreak/>
              <w:t>7 день (среда)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18 июня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«День друзей»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1.Коллаж дружбы. «Пожелания друзьям»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 «Пальчиковая игра»</w:t>
            </w:r>
          </w:p>
          <w:p w:rsidR="00124DE7" w:rsidRPr="00124DE7" w:rsidRDefault="00124DE7" w:rsidP="00124DE7">
            <w:pPr>
              <w:suppressAutoHyphens/>
              <w:ind w:firstLine="34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3. Музыкальный калейдоскоп «Возьмемся за руки, друзья»</w:t>
            </w: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 xml:space="preserve"> </w:t>
            </w:r>
          </w:p>
          <w:p w:rsidR="00124DE7" w:rsidRPr="00124DE7" w:rsidRDefault="00124DE7" w:rsidP="00124DE7">
            <w:pPr>
              <w:suppressAutoHyphens/>
              <w:ind w:firstLine="34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noProof/>
                <w:color w:val="auto"/>
                <w:sz w:val="22"/>
                <w:szCs w:val="22"/>
                <w:lang w:bidi="ar-SA"/>
              </w:rPr>
              <w:drawing>
                <wp:anchor distT="0" distB="0" distL="114300" distR="114300" simplePos="0" relativeHeight="251665408" behindDoc="0" locked="0" layoutInCell="1" allowOverlap="1" wp14:anchorId="0A437A56" wp14:editId="59B8DADB">
                  <wp:simplePos x="0" y="0"/>
                  <wp:positionH relativeFrom="margin">
                    <wp:posOffset>134620</wp:posOffset>
                  </wp:positionH>
                  <wp:positionV relativeFrom="margin">
                    <wp:posOffset>649605</wp:posOffset>
                  </wp:positionV>
                  <wp:extent cx="800100" cy="632460"/>
                  <wp:effectExtent l="0" t="0" r="0" b="0"/>
                  <wp:wrapSquare wrapText="bothSides"/>
                  <wp:docPr id="40" name="Рисунок 40" descr="Детские игры: казачьи игры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етские игры: казачьи игры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3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 xml:space="preserve">4. </w:t>
            </w:r>
            <w:proofErr w:type="spellStart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Общелагерьный</w:t>
            </w:r>
            <w:proofErr w:type="spellEnd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 xml:space="preserve"> </w:t>
            </w:r>
            <w:proofErr w:type="spellStart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флешмоб</w:t>
            </w:r>
            <w:proofErr w:type="spellEnd"/>
          </w:p>
        </w:tc>
        <w:tc>
          <w:tcPr>
            <w:tcW w:w="2268" w:type="dxa"/>
          </w:tcPr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8 ден</w:t>
            </w:r>
            <w:proofErr w:type="gramStart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ь(</w:t>
            </w:r>
            <w:proofErr w:type="gramEnd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четверг)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19 июня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«День музея»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1. Экскурсия в музей. 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2. Правила безопасности поведения в музее и на улице. 3. Интеллектуальная игра «Что? Где? Когда?» 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shd w:val="clear" w:color="auto" w:fill="FFFFFF"/>
                <w:lang w:bidi="ar-SA"/>
              </w:rPr>
              <w:drawing>
                <wp:anchor distT="0" distB="0" distL="114300" distR="114300" simplePos="0" relativeHeight="251671552" behindDoc="0" locked="0" layoutInCell="1" allowOverlap="1" wp14:anchorId="23B0E471" wp14:editId="54389792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205740</wp:posOffset>
                  </wp:positionV>
                  <wp:extent cx="814070" cy="495300"/>
                  <wp:effectExtent l="0" t="0" r="0" b="0"/>
                  <wp:wrapSquare wrapText="bothSides"/>
                  <wp:docPr id="41" name="Рисунок 41" descr="C:\Users\User\Desktop\7695782d-1a94-5cc8-8c18-6cf1c75b70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7695782d-1a94-5cc8-8c18-6cf1c75b70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9 ден</w:t>
            </w:r>
            <w:proofErr w:type="gramStart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ь(</w:t>
            </w:r>
            <w:proofErr w:type="gramEnd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пятница)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20 июня</w:t>
            </w:r>
          </w:p>
          <w:p w:rsidR="00124DE7" w:rsidRPr="00124DE7" w:rsidRDefault="00124DE7" w:rsidP="00124DE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День творчества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1.Мозаическое искусство. Волшебный мир оригами 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 Творческий конкурс Оформление выставки поделок.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3. Минутка безопасности «Внимание! Подозрительный предмет» Мастер класс по рисованию различными предметами. 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4.  «Мы маленькие технологи» 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bidi="ar-SA"/>
              </w:rPr>
              <w:drawing>
                <wp:anchor distT="0" distB="0" distL="114300" distR="114300" simplePos="0" relativeHeight="251668480" behindDoc="0" locked="0" layoutInCell="1" allowOverlap="1" wp14:anchorId="1A1B91AF" wp14:editId="2EB0B1A7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75565</wp:posOffset>
                  </wp:positionV>
                  <wp:extent cx="809625" cy="668020"/>
                  <wp:effectExtent l="0" t="0" r="0" b="0"/>
                  <wp:wrapSquare wrapText="bothSides"/>
                  <wp:docPr id="42" name="Рисунок 42" descr="C:\Users\User\Desktop\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02" w:type="dxa"/>
            <w:gridSpan w:val="2"/>
          </w:tcPr>
          <w:p w:rsidR="00124DE7" w:rsidRPr="00124DE7" w:rsidRDefault="00124DE7" w:rsidP="00124DE7">
            <w:pPr>
              <w:suppressAutoHyphens/>
              <w:ind w:firstLine="34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10ден</w:t>
            </w:r>
            <w:proofErr w:type="gramStart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ь(</w:t>
            </w:r>
            <w:proofErr w:type="gramEnd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суббота)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21 июня</w:t>
            </w:r>
          </w:p>
          <w:p w:rsidR="00124DE7" w:rsidRPr="00124DE7" w:rsidRDefault="00124DE7" w:rsidP="00124DE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«День Республики Тыва»</w:t>
            </w:r>
          </w:p>
          <w:p w:rsidR="00124DE7" w:rsidRPr="00124DE7" w:rsidRDefault="00124DE7" w:rsidP="00124DE7">
            <w:pPr>
              <w:suppressAutoHyphens/>
              <w:rPr>
                <w:rFonts w:ascii="Times New Roman" w:eastAsia="Andale Sans UI" w:hAnsi="Times New Roman" w:cs="Times New Roman"/>
                <w:color w:val="auto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1. </w:t>
            </w:r>
            <w:r w:rsidRPr="00124DE7">
              <w:rPr>
                <w:rFonts w:ascii="Times New Roman" w:eastAsia="Andale Sans UI" w:hAnsi="Times New Roman" w:cs="Times New Roman"/>
                <w:color w:val="auto"/>
                <w:sz w:val="22"/>
                <w:szCs w:val="22"/>
                <w:lang w:eastAsia="ar-SA" w:bidi="ar-SA"/>
              </w:rPr>
              <w:t xml:space="preserve">Игровая программа «Тувинские национальные традиции и обычаи» </w:t>
            </w:r>
          </w:p>
          <w:p w:rsidR="00124DE7" w:rsidRPr="00124DE7" w:rsidRDefault="00124DE7" w:rsidP="00124DE7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sz w:val="22"/>
                <w:szCs w:val="22"/>
                <w:lang w:eastAsia="ar-SA" w:bidi="ar-SA"/>
              </w:rPr>
              <w:t>2.</w:t>
            </w:r>
            <w:r w:rsidRPr="00124D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Просмотр сказок «</w:t>
            </w:r>
            <w:proofErr w:type="spellStart"/>
            <w:r w:rsidRPr="00124D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Үш</w:t>
            </w:r>
            <w:proofErr w:type="spellEnd"/>
            <w:r w:rsidRPr="00124D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124D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чүүл</w:t>
            </w:r>
            <w:proofErr w:type="spellEnd"/>
            <w:r w:rsidRPr="00124D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124D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эртемниг</w:t>
            </w:r>
            <w:proofErr w:type="spellEnd"/>
            <w:r w:rsidRPr="00124D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124D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оол</w:t>
            </w:r>
            <w:proofErr w:type="spellEnd"/>
            <w:r w:rsidRPr="00124D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 Просмотр фильмов Туве.</w:t>
            </w:r>
          </w:p>
          <w:p w:rsidR="00124DE7" w:rsidRPr="00124DE7" w:rsidRDefault="00124DE7" w:rsidP="00124DE7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3. Викторина «9 драгоценностей Тувы»</w:t>
            </w:r>
          </w:p>
          <w:p w:rsidR="00124DE7" w:rsidRPr="00124DE7" w:rsidRDefault="00124DE7" w:rsidP="00124DE7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4. Конкурс «Знаток родного края»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Andale Sans UI" w:hAnsi="Times New Roman" w:cs="Times New Roman"/>
                <w:color w:val="auto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noProof/>
                <w:color w:val="auto"/>
                <w:sz w:val="22"/>
                <w:szCs w:val="22"/>
                <w:lang w:bidi="ar-SA"/>
              </w:rPr>
              <w:drawing>
                <wp:inline distT="0" distB="0" distL="0" distR="0" wp14:anchorId="4B9C2DA8" wp14:editId="419065A4">
                  <wp:extent cx="1216398" cy="866775"/>
                  <wp:effectExtent l="0" t="0" r="0" b="0"/>
                  <wp:docPr id="43" name="Рисунок 43" descr="C:\Users\User\Desktop\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085" cy="878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DE7" w:rsidRPr="00124DE7" w:rsidTr="00124DE7">
        <w:trPr>
          <w:gridAfter w:val="1"/>
          <w:wAfter w:w="392" w:type="dxa"/>
          <w:trHeight w:val="4672"/>
        </w:trPr>
        <w:tc>
          <w:tcPr>
            <w:tcW w:w="1985" w:type="dxa"/>
          </w:tcPr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lastRenderedPageBreak/>
              <w:t>11 день (</w:t>
            </w:r>
            <w:proofErr w:type="spellStart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воскренье</w:t>
            </w:r>
            <w:proofErr w:type="spellEnd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)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22 июня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«День России»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1</w:t>
            </w: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 Торжественное поднятие флага России, исполнение гимна России. 2. Посещение игровой программы в сельском доме культуры.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3. Игровая программа «Русские забавы»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4. Просмотр фильмов о России. 5. Действия ЧС (учебная эвакуация)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  <w:lang w:bidi="ar-SA"/>
              </w:rPr>
              <w:drawing>
                <wp:inline distT="0" distB="0" distL="0" distR="0" wp14:anchorId="5B9815B9" wp14:editId="74864F8B">
                  <wp:extent cx="989344" cy="609600"/>
                  <wp:effectExtent l="0" t="0" r="0" b="0"/>
                  <wp:docPr id="44" name="Рисунок 44" descr="E:\ЛАГЕРЬ 2025 Кунгуртуг 1 сезон\Безопасности ДОЛ\Эмблема день росси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ЛАГЕРЬ 2025 Кунгуртуг 1 сезон\Безопасности ДОЛ\Эмблема день росси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661" cy="611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</w:tcPr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12 ден</w:t>
            </w:r>
            <w:proofErr w:type="gramStart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ь(</w:t>
            </w:r>
            <w:proofErr w:type="gramEnd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понедельник)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23 июня</w:t>
            </w:r>
          </w:p>
          <w:p w:rsidR="00124DE7" w:rsidRPr="00124DE7" w:rsidRDefault="00124DE7" w:rsidP="00124DE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«День талантов»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 Танцевально-игровая программа «Минуты славы». 2. Мастер класс «Урок игры на гитаре» 3.Творческая эстафета «Алло, мы ищем таланты!»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Станция «Спортивные таланты: Футбол, баскетбол, эстафеты. Станция «Логические загадки»: Головоломки, шахматы, </w:t>
            </w:r>
            <w:proofErr w:type="spellStart"/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пазлы</w:t>
            </w:r>
            <w:proofErr w:type="spellEnd"/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. Станция «Творческие таланты»: Раскрашивание, лепка, </w:t>
            </w:r>
            <w:proofErr w:type="spellStart"/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апликация</w:t>
            </w:r>
            <w:proofErr w:type="spellEnd"/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  <w:r w:rsidRPr="00124DE7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bidi="ar-SA"/>
              </w:rPr>
              <w:t xml:space="preserve"> </w:t>
            </w: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4. Выставка творческих работ</w:t>
            </w:r>
          </w:p>
        </w:tc>
        <w:tc>
          <w:tcPr>
            <w:tcW w:w="2268" w:type="dxa"/>
          </w:tcPr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13 ден</w:t>
            </w:r>
            <w:proofErr w:type="gramStart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ь(</w:t>
            </w:r>
            <w:proofErr w:type="gramEnd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вторник)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24 июня</w:t>
            </w:r>
          </w:p>
          <w:p w:rsidR="00124DE7" w:rsidRPr="00124DE7" w:rsidRDefault="00124DE7" w:rsidP="00124DE7">
            <w:pPr>
              <w:suppressAutoHyphens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День «Лето безопасности»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 Беседа «Секреты природы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2.Эстафеты велосипедами. Викторина ПДД. 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3. Инструктаж «Правила при проезде на велосипедах на проезжей части. Минутка безопасности ПДД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4. Экологическая игра «Наша зеленая планета»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  <w:lang w:bidi="ar-SA"/>
              </w:rPr>
              <w:t xml:space="preserve"> </w:t>
            </w:r>
            <w:r w:rsidRPr="00124DE7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bidi="ar-SA"/>
              </w:rPr>
              <w:drawing>
                <wp:inline distT="0" distB="0" distL="0" distR="0" wp14:anchorId="5FA67291" wp14:editId="0F86143F">
                  <wp:extent cx="1028700" cy="642938"/>
                  <wp:effectExtent l="0" t="0" r="0" b="0"/>
                  <wp:docPr id="45" name="Рисунок 45" descr="C:\Users\User\Desktop\mozaika_svetof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mozaika_svetof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42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14 ден</w:t>
            </w:r>
            <w:proofErr w:type="gramStart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ь(</w:t>
            </w:r>
            <w:proofErr w:type="gramEnd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среда)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25 июня</w:t>
            </w:r>
          </w:p>
          <w:p w:rsidR="00124DE7" w:rsidRPr="00124DE7" w:rsidRDefault="00124DE7" w:rsidP="00124DE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«Наедине с природой»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 Лекционное занятие «Живая природа»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 Фото охота «Найди с запечатлений»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3.Коллективное создание экологического плаката. 4. Минутка здоровья «Чистая вода всем нужна»</w:t>
            </w:r>
          </w:p>
          <w:p w:rsidR="00124DE7" w:rsidRPr="00124DE7" w:rsidRDefault="00124DE7" w:rsidP="00124DE7">
            <w:pPr>
              <w:suppressAutoHyphens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bidi="ar-SA"/>
              </w:rPr>
              <w:drawing>
                <wp:anchor distT="0" distB="0" distL="114300" distR="114300" simplePos="0" relativeHeight="251669504" behindDoc="1" locked="0" layoutInCell="1" allowOverlap="1" wp14:anchorId="25C37A1F" wp14:editId="5730CACE">
                  <wp:simplePos x="0" y="0"/>
                  <wp:positionH relativeFrom="margin">
                    <wp:posOffset>132080</wp:posOffset>
                  </wp:positionH>
                  <wp:positionV relativeFrom="margin">
                    <wp:posOffset>1449705</wp:posOffset>
                  </wp:positionV>
                  <wp:extent cx="885825" cy="718185"/>
                  <wp:effectExtent l="0" t="0" r="0" b="0"/>
                  <wp:wrapTight wrapText="bothSides">
                    <wp:wrapPolygon edited="0">
                      <wp:start x="0" y="0"/>
                      <wp:lineTo x="0" y="21199"/>
                      <wp:lineTo x="21368" y="21199"/>
                      <wp:lineTo x="21368" y="0"/>
                      <wp:lineTo x="0" y="0"/>
                    </wp:wrapPolygon>
                  </wp:wrapTight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02" w:type="dxa"/>
            <w:gridSpan w:val="2"/>
          </w:tcPr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15 ден</w:t>
            </w:r>
            <w:proofErr w:type="gramStart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ь(</w:t>
            </w:r>
            <w:proofErr w:type="gramEnd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четверг)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26 июня</w:t>
            </w:r>
          </w:p>
          <w:p w:rsidR="00124DE7" w:rsidRPr="00124DE7" w:rsidRDefault="00124DE7" w:rsidP="00124DE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«День красоты»</w:t>
            </w:r>
          </w:p>
          <w:p w:rsidR="00124DE7" w:rsidRPr="00124DE7" w:rsidRDefault="00124DE7" w:rsidP="00124DE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1.Конкурсная программа: «День девочек» </w:t>
            </w:r>
          </w:p>
          <w:p w:rsidR="00124DE7" w:rsidRPr="00124DE7" w:rsidRDefault="00124DE7" w:rsidP="00124DE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 Творческий конкурс: «Модный показ»</w:t>
            </w:r>
          </w:p>
          <w:p w:rsidR="00124DE7" w:rsidRPr="00124DE7" w:rsidRDefault="00124DE7" w:rsidP="00124DE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3. Конкурс талантов «Звезда сцены». </w:t>
            </w:r>
          </w:p>
          <w:p w:rsidR="00124DE7" w:rsidRPr="00124DE7" w:rsidRDefault="00124DE7" w:rsidP="00124DE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4. Спортивный конкурс «Грация и сила»</w:t>
            </w:r>
          </w:p>
          <w:p w:rsidR="00124DE7" w:rsidRPr="00124DE7" w:rsidRDefault="00124DE7" w:rsidP="00124DE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  <w:p w:rsidR="00124DE7" w:rsidRPr="00124DE7" w:rsidRDefault="00124DE7" w:rsidP="00124DE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bidi="ar-SA"/>
              </w:rPr>
              <w:drawing>
                <wp:anchor distT="0" distB="0" distL="114300" distR="114300" simplePos="0" relativeHeight="251664384" behindDoc="0" locked="0" layoutInCell="1" allowOverlap="1" wp14:anchorId="05E12EFC" wp14:editId="2AD42D79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38100</wp:posOffset>
                  </wp:positionV>
                  <wp:extent cx="611505" cy="600075"/>
                  <wp:effectExtent l="0" t="0" r="0" b="0"/>
                  <wp:wrapSquare wrapText="bothSides"/>
                  <wp:docPr id="47" name="Рисунок 47" descr="C:\Users\User\Desktop\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Desktop\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150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24DE7" w:rsidRPr="00124DE7" w:rsidTr="00124DE7">
        <w:tc>
          <w:tcPr>
            <w:tcW w:w="1985" w:type="dxa"/>
          </w:tcPr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16 ден</w:t>
            </w:r>
            <w:proofErr w:type="gramStart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ь(</w:t>
            </w:r>
            <w:proofErr w:type="gramEnd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пятница)</w:t>
            </w:r>
          </w:p>
          <w:p w:rsidR="00124DE7" w:rsidRPr="00124DE7" w:rsidRDefault="00124DE7" w:rsidP="00124DE7">
            <w:pPr>
              <w:widowControl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27 июня</w:t>
            </w:r>
          </w:p>
          <w:p w:rsidR="00124DE7" w:rsidRPr="00124DE7" w:rsidRDefault="00124DE7" w:rsidP="00124DE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«День юмора»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 Комедийное шоу «Юмористы среди нас»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bidi="ar-SA"/>
              </w:rPr>
              <w:t xml:space="preserve"> </w:t>
            </w: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 Праздничный концерт. 3. Конкурс Мисс и Мистер Лето2025»</w:t>
            </w:r>
            <w:r w:rsidRPr="00124DE7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bidi="ar-SA"/>
              </w:rPr>
              <w:t xml:space="preserve"> </w:t>
            </w:r>
          </w:p>
          <w:p w:rsidR="00124DE7" w:rsidRPr="00124DE7" w:rsidRDefault="00124DE7" w:rsidP="00124DE7">
            <w:pPr>
              <w:widowControl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</w:p>
          <w:p w:rsidR="00124DE7" w:rsidRPr="00124DE7" w:rsidRDefault="00124DE7" w:rsidP="00124DE7">
            <w:pPr>
              <w:widowControl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bidi="ar-SA"/>
              </w:rPr>
              <w:drawing>
                <wp:anchor distT="0" distB="0" distL="114300" distR="114300" simplePos="0" relativeHeight="251670528" behindDoc="0" locked="0" layoutInCell="1" allowOverlap="1" wp14:anchorId="46511511" wp14:editId="2FA2057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31750</wp:posOffset>
                  </wp:positionV>
                  <wp:extent cx="809625" cy="793750"/>
                  <wp:effectExtent l="0" t="0" r="0" b="0"/>
                  <wp:wrapSquare wrapText="bothSides"/>
                  <wp:docPr id="48" name="Рисунок 48" descr="C:\Users\User\Desktop\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Desktop\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0962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24DE7" w:rsidRPr="00124DE7" w:rsidRDefault="00124DE7" w:rsidP="00124DE7">
            <w:pPr>
              <w:widowControl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</w:p>
          <w:p w:rsidR="00124DE7" w:rsidRPr="00124DE7" w:rsidRDefault="00124DE7" w:rsidP="00124DE7">
            <w:pPr>
              <w:widowControl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</w:p>
          <w:p w:rsidR="00124DE7" w:rsidRPr="00124DE7" w:rsidRDefault="00124DE7" w:rsidP="00124DE7">
            <w:pPr>
              <w:widowControl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</w:p>
          <w:p w:rsidR="00124DE7" w:rsidRPr="00124DE7" w:rsidRDefault="00124DE7" w:rsidP="00124DE7">
            <w:pPr>
              <w:widowControl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</w:p>
          <w:p w:rsidR="00124DE7" w:rsidRPr="00124DE7" w:rsidRDefault="00124DE7" w:rsidP="00124DE7">
            <w:pPr>
              <w:widowControl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</w:p>
          <w:p w:rsidR="00124DE7" w:rsidRPr="00124DE7" w:rsidRDefault="00124DE7" w:rsidP="00124DE7">
            <w:pPr>
              <w:widowControl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</w:p>
          <w:p w:rsidR="00124DE7" w:rsidRPr="00124DE7" w:rsidRDefault="00124DE7" w:rsidP="00124DE7">
            <w:pPr>
              <w:widowControl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</w:p>
          <w:p w:rsidR="00124DE7" w:rsidRPr="00124DE7" w:rsidRDefault="00124DE7" w:rsidP="00124DE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bidi="ar-SA"/>
              </w:rPr>
            </w:pPr>
          </w:p>
          <w:p w:rsidR="00124DE7" w:rsidRPr="00124DE7" w:rsidRDefault="00124DE7" w:rsidP="00124DE7">
            <w:pPr>
              <w:widowControl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</w:p>
        </w:tc>
        <w:tc>
          <w:tcPr>
            <w:tcW w:w="2234" w:type="dxa"/>
          </w:tcPr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lastRenderedPageBreak/>
              <w:t>17 ден</w:t>
            </w:r>
            <w:proofErr w:type="gramStart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ь(</w:t>
            </w:r>
            <w:proofErr w:type="gramEnd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суббота)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28 июня</w:t>
            </w:r>
          </w:p>
          <w:p w:rsidR="00124DE7" w:rsidRPr="00124DE7" w:rsidRDefault="00124DE7" w:rsidP="00124DE7">
            <w:pPr>
              <w:suppressAutoHyphens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«День игрушек»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1.Мои любимые игры 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 Парад игрушек (рассказ о своей игрушке).</w:t>
            </w:r>
          </w:p>
        </w:tc>
        <w:tc>
          <w:tcPr>
            <w:tcW w:w="2268" w:type="dxa"/>
          </w:tcPr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18 ден</w:t>
            </w:r>
            <w:proofErr w:type="gramStart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ь(</w:t>
            </w:r>
            <w:proofErr w:type="gramEnd"/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воскресенье)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29 июня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«Цветочный день»</w:t>
            </w:r>
          </w:p>
          <w:p w:rsidR="00124DE7" w:rsidRPr="00124DE7" w:rsidRDefault="00124DE7" w:rsidP="00124DE7">
            <w:pPr>
              <w:suppressAutoHyphens/>
              <w:ind w:firstLine="34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 Праздник цветов. Конкурс рисунков «Летние цветы»</w:t>
            </w:r>
            <w:r w:rsidRPr="00124D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 </w:t>
            </w:r>
          </w:p>
          <w:p w:rsidR="00124DE7" w:rsidRPr="00124DE7" w:rsidRDefault="00124DE7" w:rsidP="00124DE7">
            <w:pPr>
              <w:suppressAutoHyphens/>
              <w:ind w:firstLine="34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 Красная книга Республики Тыва</w:t>
            </w:r>
            <w:r w:rsidRPr="00124DE7">
              <w:rPr>
                <w:rFonts w:ascii="Times New Roman" w:eastAsia="Andale Sans UI" w:hAnsi="Times New Roman" w:cs="Times New Roman"/>
                <w:b/>
                <w:bCs/>
                <w:noProof/>
                <w:color w:val="auto"/>
                <w:kern w:val="2"/>
                <w:sz w:val="22"/>
                <w:szCs w:val="22"/>
                <w:lang w:bidi="ar-SA"/>
              </w:rPr>
              <w:drawing>
                <wp:inline distT="0" distB="0" distL="0" distR="0" wp14:anchorId="75B798D6" wp14:editId="1F6F5350">
                  <wp:extent cx="1298946" cy="438150"/>
                  <wp:effectExtent l="0" t="0" r="0" b="0"/>
                  <wp:docPr id="49" name="Рисунок 49" descr="C:\Users\User\Desktop\1676563474_catherineasquithgallery-com-p-zelenii-razdelitel-prozrachnii-fon-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1676563474_catherineasquithgallery-com-p-zelenii-razdelitel-prozrachnii-fon-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06663" cy="440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4DE7" w:rsidRPr="00124DE7" w:rsidRDefault="00124DE7" w:rsidP="00124DE7">
            <w:pPr>
              <w:suppressAutoHyphens/>
              <w:ind w:firstLine="34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color w:val="auto"/>
                <w:sz w:val="22"/>
                <w:szCs w:val="22"/>
                <w:lang w:eastAsia="ar-SA" w:bidi="ar-SA"/>
              </w:rPr>
            </w:pPr>
            <w:r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  <w:lang w:bidi="ar-SA"/>
              </w:rPr>
              <mc:AlternateContent>
                <mc:Choice Requires="wps">
                  <w:drawing>
                    <wp:inline distT="0" distB="0" distL="0" distR="0" wp14:anchorId="0CDBEA6C" wp14:editId="6BBCFA36">
                      <wp:extent cx="304800" cy="304800"/>
                      <wp:effectExtent l="2540" t="0" r="0" b="3175"/>
                      <wp:docPr id="51" name="Прямоугольник 51" descr="https://top-fon.com/uploads/posts/2023-01/1674605660_top-fon-com-p-kniga-skazok-fon-dlya-prezentatsii-20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1" o:spid="_x0000_s1026" alt="Описание: https://top-fon.com/uploads/posts/2023-01/1674605660_top-fon-com-p-kniga-skazok-fon-dlya-prezentatsii-20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Slv6ECsDAABABgAA&#10;DgAAAAAAAAAAAAAAAAAuAgAAZHJzL2Uyb0RvYy54bWxQSwECLQAUAAYACAAAACEATKDpLNgAAAAD&#10;AQAADwAAAAAAAAAAAAAAAACFBQAAZHJzL2Rvd25yZXYueG1sUEsFBgAAAAAEAAQA8wAAAIo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124DE7" w:rsidRPr="00124DE7" w:rsidRDefault="00124DE7" w:rsidP="00124DE7">
            <w:pPr>
              <w:widowControl/>
              <w:rPr>
                <w:rFonts w:ascii="Times New Roman" w:eastAsia="Andale Sans UI" w:hAnsi="Times New Roman" w:cs="Times New Roman"/>
                <w:color w:val="auto"/>
                <w:sz w:val="22"/>
                <w:szCs w:val="22"/>
                <w:lang w:eastAsia="ar-SA" w:bidi="ar-SA"/>
              </w:rPr>
            </w:pPr>
          </w:p>
        </w:tc>
        <w:tc>
          <w:tcPr>
            <w:tcW w:w="2126" w:type="dxa"/>
          </w:tcPr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19 день (понедельник)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30 июня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«День музыки»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1. Поем любимые песни Музыкальная викторина «Угадай мелодию» 2.Музыкальный калейдоскоп 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3. Дискотека «Мы маленькие звезды»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</w:p>
        </w:tc>
        <w:tc>
          <w:tcPr>
            <w:tcW w:w="1418" w:type="dxa"/>
          </w:tcPr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>20 день (вторник)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01 июля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«День памяти и скорби»</w:t>
            </w:r>
          </w:p>
          <w:p w:rsidR="00124DE7" w:rsidRPr="00124DE7" w:rsidRDefault="00124DE7" w:rsidP="00124DE7">
            <w:pPr>
              <w:suppressAutoHyphens/>
              <w:ind w:firstLine="34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t xml:space="preserve">1. День памяти и скорби Проект «Без срока давности». 2. Митинг «В сердцах навеки». 3. Экскурсии к памятнику погибшим землякам во время Великой Отечественной войны, возложенные цветов. </w:t>
            </w: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lastRenderedPageBreak/>
              <w:t xml:space="preserve">Гостиная династий: «Ими гордиться Россия!» 4. Кинолекторий: просмотр художественных фильмов о войне </w:t>
            </w:r>
          </w:p>
        </w:tc>
        <w:tc>
          <w:tcPr>
            <w:tcW w:w="1276" w:type="dxa"/>
            <w:gridSpan w:val="2"/>
          </w:tcPr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color w:val="auto"/>
                <w:kern w:val="2"/>
                <w:sz w:val="22"/>
                <w:szCs w:val="22"/>
                <w:lang w:eastAsia="ar-SA" w:bidi="ar-SA"/>
              </w:rPr>
              <w:lastRenderedPageBreak/>
              <w:t>21день (среда)</w:t>
            </w:r>
          </w:p>
          <w:p w:rsidR="00124DE7" w:rsidRPr="00124DE7" w:rsidRDefault="00124DE7" w:rsidP="00124DE7">
            <w:pPr>
              <w:suppressAutoHyphens/>
              <w:ind w:firstLine="34"/>
              <w:jc w:val="center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  <w:t>02 июля</w:t>
            </w:r>
          </w:p>
          <w:p w:rsidR="00124DE7" w:rsidRPr="00124DE7" w:rsidRDefault="00124DE7" w:rsidP="00124DE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«День отряда» Закрытие лагерной смены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1.Подготовка к конкурсу «Лучший отряд»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3. Минутка «Безопасности» 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Лекторий «Жизнь безопасности»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Игра «Я и моя безопасность» 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>4. Конкурс плакатов «В мире БЕЗ опасности». Закрытие лагерной смены</w:t>
            </w:r>
          </w:p>
          <w:p w:rsidR="00124DE7" w:rsidRPr="00124DE7" w:rsidRDefault="00124DE7" w:rsidP="00124DE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Флешмоб</w:t>
            </w:r>
            <w:proofErr w:type="spellEnd"/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«Лето, танцы!»</w:t>
            </w:r>
          </w:p>
          <w:p w:rsidR="00124DE7" w:rsidRPr="00124DE7" w:rsidRDefault="00124DE7" w:rsidP="00124DE7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D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Закрытие лагерной смены</w:t>
            </w:r>
          </w:p>
          <w:p w:rsidR="00124DE7" w:rsidRPr="00124DE7" w:rsidRDefault="00124DE7" w:rsidP="00124DE7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  <w:p w:rsidR="00124DE7" w:rsidRPr="00124DE7" w:rsidRDefault="00124DE7" w:rsidP="00124DE7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  <w:p w:rsidR="00124DE7" w:rsidRPr="00124DE7" w:rsidRDefault="00124DE7" w:rsidP="00124DE7">
            <w:pPr>
              <w:suppressAutoHyphens/>
              <w:ind w:firstLine="34"/>
              <w:rPr>
                <w:rFonts w:ascii="Times New Roman" w:eastAsia="Andale Sans UI" w:hAnsi="Times New Roman" w:cs="Times New Roman"/>
                <w:b/>
                <w:color w:val="auto"/>
                <w:kern w:val="2"/>
                <w:sz w:val="22"/>
                <w:szCs w:val="22"/>
                <w:lang w:eastAsia="ar-SA" w:bidi="ar-SA"/>
              </w:rPr>
            </w:pPr>
            <w:r w:rsidRPr="00124DE7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bidi="ar-SA"/>
              </w:rPr>
              <w:drawing>
                <wp:inline distT="0" distB="0" distL="0" distR="0" wp14:anchorId="4BD7E6AC" wp14:editId="34B93478">
                  <wp:extent cx="734172" cy="409613"/>
                  <wp:effectExtent l="0" t="0" r="8890" b="0"/>
                  <wp:docPr id="50" name="Рисунок 50" descr="C:\Users\User\Desktop\feff48b04b4f8da1da4fd0ef2e415f89b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esktop\feff48b04b4f8da1da4fd0ef2e415f89b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087" cy="415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4DE7" w:rsidRPr="00124DE7" w:rsidRDefault="00124DE7" w:rsidP="00124DE7">
      <w:pPr>
        <w:widowControl/>
        <w:tabs>
          <w:tab w:val="left" w:pos="9855"/>
        </w:tabs>
        <w:spacing w:after="200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124DE7" w:rsidRPr="00124DE7" w:rsidRDefault="00124DE7" w:rsidP="00124DE7">
      <w:pPr>
        <w:widowControl/>
        <w:tabs>
          <w:tab w:val="left" w:pos="9781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24DE7" w:rsidRPr="00124DE7" w:rsidSect="00124DE7">
      <w:footerReference w:type="even" r:id="rId27"/>
      <w:footerReference w:type="default" r:id="rId28"/>
      <w:footerReference w:type="first" r:id="rId29"/>
      <w:footnotePr>
        <w:numRestart w:val="eachPage"/>
      </w:footnotePr>
      <w:pgSz w:w="11938" w:h="16848"/>
      <w:pgMar w:top="851" w:right="1023" w:bottom="127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DD3" w:rsidRDefault="00FB5DD3">
      <w:r>
        <w:separator/>
      </w:r>
    </w:p>
  </w:endnote>
  <w:endnote w:type="continuationSeparator" w:id="0">
    <w:p w:rsidR="00FB5DD3" w:rsidRDefault="00FB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80"/>
    <w:family w:val="auto"/>
    <w:pitch w:val="variable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DD3" w:rsidRDefault="00FB5DD3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  <w:sz w:val="22"/>
        <w:szCs w:val="22"/>
      </w:rPr>
      <w:t>#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:rsidR="00FB5DD3" w:rsidRDefault="00FB5DD3">
    <w:pPr>
      <w:spacing w:line="258" w:lineRule="auto"/>
      <w:ind w:left="4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DD3" w:rsidRDefault="00FB5DD3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2319" w:rsidRPr="00832319">
      <w:rPr>
        <w:rFonts w:ascii="Calibri" w:hAnsi="Calibri" w:cs="Calibri"/>
        <w:noProof/>
        <w:sz w:val="22"/>
        <w:szCs w:val="22"/>
      </w:rPr>
      <w:t>17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:rsidR="00FB5DD3" w:rsidRDefault="00FB5DD3">
    <w:pPr>
      <w:spacing w:line="258" w:lineRule="auto"/>
      <w:ind w:left="4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DD3" w:rsidRDefault="00FB5DD3">
    <w:pPr>
      <w:spacing w:after="160" w:line="258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DD3" w:rsidRDefault="00FB5DD3">
      <w:r>
        <w:separator/>
      </w:r>
    </w:p>
  </w:footnote>
  <w:footnote w:type="continuationSeparator" w:id="0">
    <w:p w:rsidR="00FB5DD3" w:rsidRDefault="00FB5DD3">
      <w:r>
        <w:continuationSeparator/>
      </w:r>
    </w:p>
  </w:footnote>
  <w:footnote w:id="1">
    <w:p w:rsidR="00FB5DD3" w:rsidRDefault="00FB5DD3">
      <w:pPr>
        <w:pStyle w:val="footnotedescription"/>
        <w:tabs>
          <w:tab w:val="center" w:pos="752"/>
          <w:tab w:val="right" w:pos="9501"/>
        </w:tabs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1">
        <w:r>
          <w:rPr>
            <w:color w:val="0563C1"/>
            <w:u w:val="single" w:color="0563C1"/>
          </w:rPr>
          <w:t>http://publication.pravo.gov.ru/document/0001202412280047?ysclid=m98ot2k3mj173695274</w:t>
        </w:r>
      </w:hyperlink>
      <w:hyperlink r:id="rId2">
        <w:r>
          <w:t xml:space="preserve"> </w:t>
        </w:r>
      </w:hyperlink>
    </w:p>
    <w:p w:rsidR="00FB5DD3" w:rsidRDefault="00FB5DD3">
      <w:pPr>
        <w:pStyle w:val="footnotedescription"/>
        <w:ind w:left="8" w:right="141"/>
      </w:pPr>
      <w:proofErr w:type="gramStart"/>
      <w:r>
        <w:t xml:space="preserve"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 </w:t>
      </w:r>
      <w:proofErr w:type="gramEnd"/>
    </w:p>
    <w:p w:rsidR="00FB5DD3" w:rsidRDefault="00FB5DD3">
      <w:pPr>
        <w:pStyle w:val="footnotedescription"/>
        <w:ind w:left="8" w:right="141"/>
      </w:pPr>
    </w:p>
  </w:footnote>
  <w:footnote w:id="2">
    <w:p w:rsidR="00FB5DD3" w:rsidRDefault="00FB5DD3">
      <w:pPr>
        <w:pStyle w:val="footnotedescription"/>
        <w:tabs>
          <w:tab w:val="center" w:pos="752"/>
          <w:tab w:val="center" w:pos="4763"/>
          <w:tab w:val="right" w:pos="9501"/>
        </w:tabs>
        <w:spacing w:after="32"/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3">
        <w:r>
          <w:rPr>
            <w:color w:val="0563C1"/>
            <w:u w:val="single" w:color="0563C1"/>
          </w:rPr>
          <w:t>http://publication.pravo.gov.ru/document/0001202503310005?ysclid=m99fsnuip5730462319</w:t>
        </w:r>
      </w:hyperlink>
      <w:hyperlink r:id="rId4">
        <w:r>
          <w:t xml:space="preserve"> </w:t>
        </w:r>
      </w:hyperlink>
      <w:r>
        <w:t xml:space="preserve">Приказ </w:t>
      </w:r>
    </w:p>
    <w:p w:rsidR="00FB5DD3" w:rsidRDefault="00FB5DD3">
      <w:pPr>
        <w:pStyle w:val="footnotedescription"/>
        <w:ind w:left="8"/>
      </w:pPr>
      <w:r>
        <w:t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</w:t>
      </w:r>
      <w:proofErr w:type="gramStart"/>
      <w:r>
        <w:t>Зарегистрирован</w:t>
      </w:r>
      <w:proofErr w:type="gramEnd"/>
      <w:r>
        <w:t xml:space="preserve"> 31.03.2025 № 81693) </w:t>
      </w:r>
    </w:p>
    <w:p w:rsidR="00FB5DD3" w:rsidRDefault="00FB5DD3">
      <w:pPr>
        <w:pStyle w:val="footnotedescription"/>
        <w:ind w:left="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4DF"/>
    <w:multiLevelType w:val="multilevel"/>
    <w:tmpl w:val="09A704DF"/>
    <w:lvl w:ilvl="0">
      <w:start w:val="10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">
    <w:nsid w:val="2CD117B6"/>
    <w:multiLevelType w:val="multilevel"/>
    <w:tmpl w:val="2CD117B6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">
    <w:nsid w:val="2CE22134"/>
    <w:multiLevelType w:val="multilevel"/>
    <w:tmpl w:val="2CE2213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3">
    <w:nsid w:val="36BC7982"/>
    <w:multiLevelType w:val="multilevel"/>
    <w:tmpl w:val="36BC7982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4">
    <w:nsid w:val="39ED01BA"/>
    <w:multiLevelType w:val="multilevel"/>
    <w:tmpl w:val="39ED01BA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AF5394"/>
    <w:multiLevelType w:val="multilevel"/>
    <w:tmpl w:val="3FAF5394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6">
    <w:nsid w:val="5EFF2E65"/>
    <w:multiLevelType w:val="multilevel"/>
    <w:tmpl w:val="5EFF2E65"/>
    <w:lvl w:ilvl="0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7">
    <w:nsid w:val="6B567FD8"/>
    <w:multiLevelType w:val="multilevel"/>
    <w:tmpl w:val="A894AE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71"/>
    <w:rsid w:val="000016EC"/>
    <w:rsid w:val="00027913"/>
    <w:rsid w:val="0003167B"/>
    <w:rsid w:val="0007266B"/>
    <w:rsid w:val="000774DC"/>
    <w:rsid w:val="00091D83"/>
    <w:rsid w:val="00096679"/>
    <w:rsid w:val="000E6DFB"/>
    <w:rsid w:val="00124DE7"/>
    <w:rsid w:val="00145440"/>
    <w:rsid w:val="00161F8F"/>
    <w:rsid w:val="001671EA"/>
    <w:rsid w:val="00190EA9"/>
    <w:rsid w:val="001916E5"/>
    <w:rsid w:val="00193D57"/>
    <w:rsid w:val="001B33D2"/>
    <w:rsid w:val="001E43F6"/>
    <w:rsid w:val="001E582C"/>
    <w:rsid w:val="0021005C"/>
    <w:rsid w:val="00220197"/>
    <w:rsid w:val="002268E4"/>
    <w:rsid w:val="002271C0"/>
    <w:rsid w:val="00241800"/>
    <w:rsid w:val="00262028"/>
    <w:rsid w:val="00266641"/>
    <w:rsid w:val="00271CE5"/>
    <w:rsid w:val="0029132E"/>
    <w:rsid w:val="002A2AA4"/>
    <w:rsid w:val="0030454F"/>
    <w:rsid w:val="00310993"/>
    <w:rsid w:val="00326EEB"/>
    <w:rsid w:val="003513CF"/>
    <w:rsid w:val="0037033C"/>
    <w:rsid w:val="0037587B"/>
    <w:rsid w:val="00377016"/>
    <w:rsid w:val="003A2EFC"/>
    <w:rsid w:val="003D1577"/>
    <w:rsid w:val="003D6710"/>
    <w:rsid w:val="003D767A"/>
    <w:rsid w:val="003F1764"/>
    <w:rsid w:val="003F394D"/>
    <w:rsid w:val="00410D36"/>
    <w:rsid w:val="00443598"/>
    <w:rsid w:val="0045688E"/>
    <w:rsid w:val="00460BBA"/>
    <w:rsid w:val="00486B73"/>
    <w:rsid w:val="004A4D24"/>
    <w:rsid w:val="004A748F"/>
    <w:rsid w:val="004B5DD7"/>
    <w:rsid w:val="004C6BF8"/>
    <w:rsid w:val="004E7A3D"/>
    <w:rsid w:val="0052190F"/>
    <w:rsid w:val="0052409A"/>
    <w:rsid w:val="00525535"/>
    <w:rsid w:val="005311FD"/>
    <w:rsid w:val="00542EEB"/>
    <w:rsid w:val="0056693A"/>
    <w:rsid w:val="00595D64"/>
    <w:rsid w:val="005A5B7F"/>
    <w:rsid w:val="005B4F3B"/>
    <w:rsid w:val="005B7772"/>
    <w:rsid w:val="005C273F"/>
    <w:rsid w:val="005C3D45"/>
    <w:rsid w:val="005E6AEE"/>
    <w:rsid w:val="00610758"/>
    <w:rsid w:val="00612C44"/>
    <w:rsid w:val="006217C7"/>
    <w:rsid w:val="00646DA7"/>
    <w:rsid w:val="006532C4"/>
    <w:rsid w:val="0067146F"/>
    <w:rsid w:val="00674752"/>
    <w:rsid w:val="006B7A2C"/>
    <w:rsid w:val="00705909"/>
    <w:rsid w:val="00724B4C"/>
    <w:rsid w:val="0073192A"/>
    <w:rsid w:val="00766A68"/>
    <w:rsid w:val="007A05C8"/>
    <w:rsid w:val="007A4CE0"/>
    <w:rsid w:val="007E1891"/>
    <w:rsid w:val="007F6E3F"/>
    <w:rsid w:val="00800A2A"/>
    <w:rsid w:val="00832319"/>
    <w:rsid w:val="00835099"/>
    <w:rsid w:val="00884CA7"/>
    <w:rsid w:val="008C3FC1"/>
    <w:rsid w:val="008C6049"/>
    <w:rsid w:val="008D488A"/>
    <w:rsid w:val="008E2D78"/>
    <w:rsid w:val="008F1743"/>
    <w:rsid w:val="00906B23"/>
    <w:rsid w:val="00920847"/>
    <w:rsid w:val="00926DD2"/>
    <w:rsid w:val="00945237"/>
    <w:rsid w:val="00965E14"/>
    <w:rsid w:val="009A6CAD"/>
    <w:rsid w:val="009C5469"/>
    <w:rsid w:val="009D40FF"/>
    <w:rsid w:val="009F6B0F"/>
    <w:rsid w:val="00A036B0"/>
    <w:rsid w:val="00A04967"/>
    <w:rsid w:val="00A07E6E"/>
    <w:rsid w:val="00A11079"/>
    <w:rsid w:val="00A150C1"/>
    <w:rsid w:val="00A350F5"/>
    <w:rsid w:val="00A43570"/>
    <w:rsid w:val="00AB68C5"/>
    <w:rsid w:val="00AC7FD8"/>
    <w:rsid w:val="00AD25A6"/>
    <w:rsid w:val="00AF05E5"/>
    <w:rsid w:val="00AF5458"/>
    <w:rsid w:val="00B07760"/>
    <w:rsid w:val="00B13A87"/>
    <w:rsid w:val="00B63748"/>
    <w:rsid w:val="00BC6347"/>
    <w:rsid w:val="00BD35A2"/>
    <w:rsid w:val="00BF1648"/>
    <w:rsid w:val="00C5375E"/>
    <w:rsid w:val="00C92865"/>
    <w:rsid w:val="00CB7302"/>
    <w:rsid w:val="00D01552"/>
    <w:rsid w:val="00D033EB"/>
    <w:rsid w:val="00D14D91"/>
    <w:rsid w:val="00D1642C"/>
    <w:rsid w:val="00D17F1E"/>
    <w:rsid w:val="00D26206"/>
    <w:rsid w:val="00D5354E"/>
    <w:rsid w:val="00D82EB7"/>
    <w:rsid w:val="00DA3178"/>
    <w:rsid w:val="00DC30B7"/>
    <w:rsid w:val="00DD59A3"/>
    <w:rsid w:val="00DE44FA"/>
    <w:rsid w:val="00DE4F43"/>
    <w:rsid w:val="00DF24BF"/>
    <w:rsid w:val="00DF3BFC"/>
    <w:rsid w:val="00E130EE"/>
    <w:rsid w:val="00E3464B"/>
    <w:rsid w:val="00E54276"/>
    <w:rsid w:val="00E54971"/>
    <w:rsid w:val="00E61462"/>
    <w:rsid w:val="00E732A1"/>
    <w:rsid w:val="00E765AD"/>
    <w:rsid w:val="00E77772"/>
    <w:rsid w:val="00EB5D7C"/>
    <w:rsid w:val="00EC13AE"/>
    <w:rsid w:val="00EF2BDB"/>
    <w:rsid w:val="00F06D2D"/>
    <w:rsid w:val="00F2109A"/>
    <w:rsid w:val="00F219C9"/>
    <w:rsid w:val="00F27FD3"/>
    <w:rsid w:val="00F44DFD"/>
    <w:rsid w:val="00F745B3"/>
    <w:rsid w:val="00F76764"/>
    <w:rsid w:val="00F90FFF"/>
    <w:rsid w:val="00FB5DD3"/>
    <w:rsid w:val="00FF3002"/>
    <w:rsid w:val="151A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line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Simple 1" w:semiHidden="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2319"/>
    <w:pPr>
      <w:widowControl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sz w:val="20"/>
      <w:szCs w:val="20"/>
      <w:u w:val="single"/>
    </w:rPr>
  </w:style>
  <w:style w:type="character" w:styleId="a4">
    <w:name w:val="line number"/>
    <w:basedOn w:val="a0"/>
    <w:uiPriority w:val="99"/>
    <w:qFormat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Pr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1"/>
    <w:qFormat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table" w:styleId="11">
    <w:name w:val="Table Simple 1"/>
    <w:basedOn w:val="a1"/>
    <w:uiPriority w:val="99"/>
    <w:qFormat/>
    <w:pPr>
      <w:autoSpaceDE w:val="0"/>
      <w:autoSpaceDN w:val="0"/>
      <w:adjustRightInd w:val="0"/>
      <w:spacing w:after="200"/>
    </w:pPr>
    <w:rPr>
      <w:rFonts w:ascii="Calibri" w:eastAsia="Times New Roman" w:hAnsi="Calibri" w:cs="Calibri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b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12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c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d">
    <w:name w:val="Таблицы (моноширинный)"/>
    <w:basedOn w:val="a"/>
    <w:qFormat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Основной текст Знак"/>
    <w:basedOn w:val="a0"/>
    <w:link w:val="a9"/>
    <w:uiPriority w:val="1"/>
    <w:qFormat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qFormat/>
    <w:pPr>
      <w:autoSpaceDE w:val="0"/>
      <w:autoSpaceDN w:val="0"/>
      <w:adjustRightInd w:val="0"/>
      <w:spacing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mark">
    <w:name w:val="footnote mark"/>
    <w:uiPriority w:val="99"/>
    <w:qFormat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customStyle="1" w:styleId="TableNormal">
    <w:name w:val="Table Normal"/>
    <w:uiPriority w:val="99"/>
    <w:qFormat/>
    <w:pPr>
      <w:autoSpaceDE w:val="0"/>
      <w:autoSpaceDN w:val="0"/>
      <w:adjustRightInd w:val="0"/>
      <w:spacing w:after="200"/>
    </w:pPr>
    <w:rPr>
      <w:rFonts w:ascii="Calibri" w:eastAsia="Times New Roman" w:hAnsi="Calibri" w:cs="Calibri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qFormat/>
    <w:pPr>
      <w:autoSpaceDE w:val="0"/>
      <w:autoSpaceDN w:val="0"/>
      <w:adjustRightInd w:val="0"/>
      <w:spacing w:after="200"/>
    </w:pPr>
    <w:rPr>
      <w:rFonts w:ascii="Calibri" w:eastAsia="Times New Roman" w:hAnsi="Calibri" w:cs="Calibri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pPr>
      <w:autoSpaceDE w:val="0"/>
      <w:autoSpaceDN w:val="0"/>
      <w:adjustRightInd w:val="0"/>
      <w:spacing w:after="200"/>
    </w:pPr>
    <w:rPr>
      <w:rFonts w:ascii="Calibri" w:eastAsia="Times New Roman" w:hAnsi="Calibri" w:cs="Calibri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table" w:customStyle="1" w:styleId="13">
    <w:name w:val="Сетка таблицы1"/>
    <w:basedOn w:val="a1"/>
    <w:next w:val="ab"/>
    <w:uiPriority w:val="59"/>
    <w:rsid w:val="00124DE7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line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Simple 1" w:semiHidden="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2319"/>
    <w:pPr>
      <w:widowControl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sz w:val="20"/>
      <w:szCs w:val="20"/>
      <w:u w:val="single"/>
    </w:rPr>
  </w:style>
  <w:style w:type="character" w:styleId="a4">
    <w:name w:val="line number"/>
    <w:basedOn w:val="a0"/>
    <w:uiPriority w:val="99"/>
    <w:qFormat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Pr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1"/>
    <w:qFormat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table" w:styleId="11">
    <w:name w:val="Table Simple 1"/>
    <w:basedOn w:val="a1"/>
    <w:uiPriority w:val="99"/>
    <w:qFormat/>
    <w:pPr>
      <w:autoSpaceDE w:val="0"/>
      <w:autoSpaceDN w:val="0"/>
      <w:adjustRightInd w:val="0"/>
      <w:spacing w:after="200"/>
    </w:pPr>
    <w:rPr>
      <w:rFonts w:ascii="Calibri" w:eastAsia="Times New Roman" w:hAnsi="Calibri" w:cs="Calibri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b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12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c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d">
    <w:name w:val="Таблицы (моноширинный)"/>
    <w:basedOn w:val="a"/>
    <w:qFormat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Основной текст Знак"/>
    <w:basedOn w:val="a0"/>
    <w:link w:val="a9"/>
    <w:uiPriority w:val="1"/>
    <w:qFormat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qFormat/>
    <w:pPr>
      <w:autoSpaceDE w:val="0"/>
      <w:autoSpaceDN w:val="0"/>
      <w:adjustRightInd w:val="0"/>
      <w:spacing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mark">
    <w:name w:val="footnote mark"/>
    <w:uiPriority w:val="99"/>
    <w:qFormat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customStyle="1" w:styleId="TableNormal">
    <w:name w:val="Table Normal"/>
    <w:uiPriority w:val="99"/>
    <w:qFormat/>
    <w:pPr>
      <w:autoSpaceDE w:val="0"/>
      <w:autoSpaceDN w:val="0"/>
      <w:adjustRightInd w:val="0"/>
      <w:spacing w:after="200"/>
    </w:pPr>
    <w:rPr>
      <w:rFonts w:ascii="Calibri" w:eastAsia="Times New Roman" w:hAnsi="Calibri" w:cs="Calibri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qFormat/>
    <w:pPr>
      <w:autoSpaceDE w:val="0"/>
      <w:autoSpaceDN w:val="0"/>
      <w:adjustRightInd w:val="0"/>
      <w:spacing w:after="200"/>
    </w:pPr>
    <w:rPr>
      <w:rFonts w:ascii="Calibri" w:eastAsia="Times New Roman" w:hAnsi="Calibri" w:cs="Calibri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pPr>
      <w:autoSpaceDE w:val="0"/>
      <w:autoSpaceDN w:val="0"/>
      <w:adjustRightInd w:val="0"/>
      <w:spacing w:after="200"/>
    </w:pPr>
    <w:rPr>
      <w:rFonts w:ascii="Calibri" w:eastAsia="Times New Roman" w:hAnsi="Calibri" w:cs="Calibri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table" w:customStyle="1" w:styleId="13">
    <w:name w:val="Сетка таблицы1"/>
    <w:basedOn w:val="a1"/>
    <w:next w:val="ab"/>
    <w:uiPriority w:val="59"/>
    <w:rsid w:val="00124DE7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?ysclid=m99fsnuip5730462319" TargetMode="External"/><Relationship Id="rId2" Type="http://schemas.openxmlformats.org/officeDocument/2006/relationships/hyperlink" Target="http://publication.pravo.gov.ru/document/0001202412280047?ysclid=m98ot2k3mj173695274" TargetMode="External"/><Relationship Id="rId1" Type="http://schemas.openxmlformats.org/officeDocument/2006/relationships/hyperlink" Target="http://publication.pravo.gov.ru/document/0001202412280047?ysclid=m98ot2k3mj173695274" TargetMode="External"/><Relationship Id="rId4" Type="http://schemas.openxmlformats.org/officeDocument/2006/relationships/hyperlink" Target="http://publication.pravo.gov.ru/document/0001202503310005?ysclid=m99fsnuip5730462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055CF-B8A9-4A3E-BE4A-C676399E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22</Pages>
  <Words>7135</Words>
  <Characters>40675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Director</cp:lastModifiedBy>
  <cp:revision>30</cp:revision>
  <cp:lastPrinted>2025-06-20T05:01:00Z</cp:lastPrinted>
  <dcterms:created xsi:type="dcterms:W3CDTF">2025-05-05T04:47:00Z</dcterms:created>
  <dcterms:modified xsi:type="dcterms:W3CDTF">2025-06-21T04:04:00Z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90AC06ED7E474F7492CD68FA86D8E87C_12</vt:lpwstr>
  </property>
</Properties>
</file>